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FF2" w:rsidRPr="00416FF2" w:rsidRDefault="00416FF2" w:rsidP="00416FF2">
      <w:pPr>
        <w:spacing w:after="0" w:line="0" w:lineRule="atLeast"/>
        <w:rPr>
          <w:rFonts w:ascii="Arial" w:eastAsia="Calibri" w:hAnsi="Arial" w:cs="Arial"/>
        </w:rPr>
      </w:pPr>
      <w:r>
        <w:rPr>
          <w:rFonts w:ascii="Arial" w:eastAsia="Calibri" w:hAnsi="Arial" w:cs="Arial"/>
        </w:rPr>
        <w:t>11.1</w:t>
      </w:r>
      <w:r w:rsidRPr="00416FF2">
        <w:rPr>
          <w:rFonts w:ascii="Arial" w:eastAsia="Calibri" w:hAnsi="Arial" w:cs="Arial"/>
        </w:rPr>
        <w:t>2.2025</w:t>
      </w:r>
    </w:p>
    <w:p w:rsidR="00416FF2" w:rsidRPr="00416FF2" w:rsidRDefault="00416FF2" w:rsidP="00416FF2">
      <w:pPr>
        <w:spacing w:after="0" w:line="0" w:lineRule="atLeast"/>
        <w:jc w:val="both"/>
        <w:rPr>
          <w:rFonts w:ascii="Arial" w:eastAsia="Calibri" w:hAnsi="Arial" w:cs="Arial"/>
          <w:bCs/>
          <w:lang w:val="ro-RO"/>
        </w:rPr>
      </w:pPr>
      <w:r w:rsidRPr="00416FF2">
        <w:rPr>
          <w:rFonts w:ascii="Arial" w:eastAsia="Calibri" w:hAnsi="Arial" w:cs="Arial"/>
          <w:bCs/>
          <w:lang w:val="ro-RO"/>
        </w:rPr>
        <w:t xml:space="preserve">Universitatea TRANSILVANIA din Brasov, cu sediul in Brasov, Bdul Eroilor nr 29, cod postal 500036, tel/fax:0268/413000 /410525, </w:t>
      </w:r>
      <w:hyperlink r:id="rId8" w:history="1">
        <w:r w:rsidRPr="00416FF2">
          <w:rPr>
            <w:rStyle w:val="Hyperlink"/>
            <w:rFonts w:ascii="Arial" w:eastAsia="Calibri" w:hAnsi="Arial" w:cs="Arial"/>
            <w:bCs/>
            <w:lang w:val="ro-RO"/>
          </w:rPr>
          <w:t>www.unitbv.ro</w:t>
        </w:r>
      </w:hyperlink>
      <w:r w:rsidRPr="00416FF2">
        <w:rPr>
          <w:rFonts w:ascii="Arial" w:eastAsia="Calibri" w:hAnsi="Arial" w:cs="Arial"/>
          <w:bCs/>
          <w:lang w:val="ro-RO"/>
        </w:rPr>
        <w:t>, va invita sa participati la procedura de achizitie directă, în vederea achizitionarii de „</w:t>
      </w:r>
      <w:r w:rsidRPr="00416FF2">
        <w:rPr>
          <w:rFonts w:ascii="Arial" w:eastAsia="Calibri" w:hAnsi="Arial" w:cs="Arial"/>
          <w:b/>
          <w:bCs/>
          <w:lang w:val="ro-RO"/>
        </w:rPr>
        <w:t>Servicii de transmisii de date punct la punct</w:t>
      </w:r>
      <w:r w:rsidRPr="00416FF2">
        <w:rPr>
          <w:rFonts w:ascii="Arial" w:eastAsia="Calibri" w:hAnsi="Arial" w:cs="Arial"/>
          <w:bCs/>
          <w:lang w:val="ro-RO"/>
        </w:rPr>
        <w:t>” (72318000-7 - Servicii de transmisie de date (Rev.2)), conform anexei cu specificatiile tehnice atasate prezentei invitatii.</w:t>
      </w:r>
    </w:p>
    <w:p w:rsidR="00416FF2" w:rsidRPr="00416FF2" w:rsidRDefault="00416FF2" w:rsidP="00416FF2">
      <w:pPr>
        <w:spacing w:after="0" w:line="0" w:lineRule="atLeast"/>
        <w:jc w:val="both"/>
        <w:rPr>
          <w:rFonts w:ascii="Arial" w:eastAsia="Calibri" w:hAnsi="Arial" w:cs="Arial"/>
          <w:bCs/>
          <w:lang w:val="ro-RO"/>
        </w:rPr>
      </w:pPr>
      <w:r w:rsidRPr="00416FF2">
        <w:rPr>
          <w:rFonts w:ascii="Arial" w:eastAsia="Calibri" w:hAnsi="Arial" w:cs="Arial"/>
          <w:bCs/>
          <w:lang w:val="ro-RO"/>
        </w:rPr>
        <w:t xml:space="preserve">Informatii suplimentare se pot solicita la Universitatea TRANSILVANIA din BRASOV- Biroul de achizitii publice tel/fax: 0268/414.900; adresa de email: tehnic@unitbv.ro; persoana de contact Dogar Liviu Doru. </w:t>
      </w:r>
    </w:p>
    <w:p w:rsidR="00416FF2" w:rsidRPr="00416FF2" w:rsidRDefault="00416FF2" w:rsidP="00416FF2">
      <w:pPr>
        <w:spacing w:after="0" w:line="0" w:lineRule="atLeast"/>
        <w:jc w:val="both"/>
        <w:rPr>
          <w:rFonts w:ascii="Arial" w:eastAsia="Calibri" w:hAnsi="Arial" w:cs="Arial"/>
          <w:bCs/>
          <w:lang w:val="ro-RO"/>
        </w:rPr>
      </w:pPr>
      <w:r w:rsidRPr="00416FF2">
        <w:rPr>
          <w:rFonts w:ascii="Arial" w:eastAsia="Calibri" w:hAnsi="Arial" w:cs="Arial"/>
          <w:bCs/>
          <w:lang w:val="ro-RO"/>
        </w:rPr>
        <w:t>Documentatia este disponibilă si pe site-ul universitatii www.unitbv.ro, sectiunea Avizier.</w:t>
      </w:r>
    </w:p>
    <w:p w:rsidR="00416FF2" w:rsidRPr="00416FF2" w:rsidRDefault="00416FF2" w:rsidP="00416FF2">
      <w:pPr>
        <w:spacing w:after="0" w:line="0" w:lineRule="atLeast"/>
        <w:jc w:val="both"/>
        <w:rPr>
          <w:rFonts w:ascii="Arial" w:eastAsia="Calibri" w:hAnsi="Arial" w:cs="Arial"/>
          <w:bCs/>
          <w:lang w:val="ro-RO"/>
        </w:rPr>
      </w:pPr>
      <w:r w:rsidRPr="00416FF2">
        <w:rPr>
          <w:rFonts w:ascii="Arial" w:eastAsia="Calibri" w:hAnsi="Arial" w:cs="Arial"/>
          <w:bCs/>
          <w:lang w:val="ro-RO"/>
        </w:rPr>
        <w:t>Termenul limita de primirea ofertelor este 1</w:t>
      </w:r>
      <w:r w:rsidR="00E012BB">
        <w:rPr>
          <w:rFonts w:ascii="Arial" w:eastAsia="Calibri" w:hAnsi="Arial" w:cs="Arial"/>
          <w:bCs/>
          <w:lang w:val="ro-RO"/>
        </w:rPr>
        <w:t>8</w:t>
      </w:r>
      <w:r w:rsidRPr="00416FF2">
        <w:rPr>
          <w:rFonts w:ascii="Arial" w:eastAsia="Calibri" w:hAnsi="Arial" w:cs="Arial"/>
          <w:bCs/>
          <w:lang w:val="ro-RO"/>
        </w:rPr>
        <w:t>.</w:t>
      </w:r>
      <w:r w:rsidR="00E012BB">
        <w:rPr>
          <w:rFonts w:ascii="Arial" w:eastAsia="Calibri" w:hAnsi="Arial" w:cs="Arial"/>
          <w:bCs/>
          <w:lang w:val="ro-RO"/>
        </w:rPr>
        <w:t>12</w:t>
      </w:r>
      <w:r w:rsidRPr="00416FF2">
        <w:rPr>
          <w:rFonts w:ascii="Arial" w:eastAsia="Calibri" w:hAnsi="Arial" w:cs="Arial"/>
          <w:bCs/>
          <w:lang w:val="ro-RO"/>
        </w:rPr>
        <w:t>.20</w:t>
      </w:r>
      <w:r w:rsidR="00E012BB">
        <w:rPr>
          <w:rFonts w:ascii="Arial" w:eastAsia="Calibri" w:hAnsi="Arial" w:cs="Arial"/>
          <w:bCs/>
          <w:lang w:val="ro-RO"/>
        </w:rPr>
        <w:t>25</w:t>
      </w:r>
      <w:r w:rsidRPr="00416FF2">
        <w:rPr>
          <w:rFonts w:ascii="Arial" w:eastAsia="Calibri" w:hAnsi="Arial" w:cs="Arial"/>
          <w:bCs/>
          <w:lang w:val="ro-RO"/>
        </w:rPr>
        <w:t xml:space="preserve"> ora 1</w:t>
      </w:r>
      <w:r w:rsidR="00E012BB">
        <w:rPr>
          <w:rFonts w:ascii="Arial" w:eastAsia="Calibri" w:hAnsi="Arial" w:cs="Arial"/>
          <w:bCs/>
          <w:lang w:val="ro-RO"/>
        </w:rPr>
        <w:t>2</w:t>
      </w:r>
      <w:r w:rsidRPr="00416FF2">
        <w:rPr>
          <w:rFonts w:ascii="Arial" w:eastAsia="Calibri" w:hAnsi="Arial" w:cs="Arial"/>
          <w:bCs/>
          <w:lang w:val="ro-RO"/>
        </w:rPr>
        <w:t>.00.</w:t>
      </w:r>
    </w:p>
    <w:p w:rsidR="00416FF2" w:rsidRPr="00416FF2" w:rsidRDefault="00416FF2" w:rsidP="00416FF2">
      <w:pPr>
        <w:spacing w:after="0" w:line="0" w:lineRule="atLeast"/>
        <w:jc w:val="both"/>
        <w:rPr>
          <w:rFonts w:ascii="Arial" w:eastAsia="Calibri" w:hAnsi="Arial" w:cs="Arial"/>
          <w:bCs/>
          <w:lang w:val="ro-RO"/>
        </w:rPr>
      </w:pPr>
      <w:r w:rsidRPr="00416FF2">
        <w:rPr>
          <w:rFonts w:ascii="Arial" w:eastAsia="Calibri" w:hAnsi="Arial" w:cs="Arial"/>
          <w:bCs/>
          <w:lang w:val="ro-RO"/>
        </w:rPr>
        <w:t>Adresa la care se transmit ofertele este Universitatea TRANSILVANIA din BRASOV, B</w:t>
      </w:r>
      <w:r w:rsidR="00E012BB">
        <w:rPr>
          <w:rFonts w:ascii="Arial" w:eastAsia="Calibri" w:hAnsi="Arial" w:cs="Arial"/>
          <w:bCs/>
          <w:lang w:val="ro-RO"/>
        </w:rPr>
        <w:t>-</w:t>
      </w:r>
      <w:bookmarkStart w:id="0" w:name="_GoBack"/>
      <w:bookmarkEnd w:id="0"/>
      <w:r w:rsidRPr="00416FF2">
        <w:rPr>
          <w:rFonts w:ascii="Arial" w:eastAsia="Calibri" w:hAnsi="Arial" w:cs="Arial"/>
          <w:bCs/>
          <w:lang w:val="ro-RO"/>
        </w:rPr>
        <w:t xml:space="preserve">dul Eroilor nr .29, la Registratura, in atentia Biroului de Achizitii sau tehnic@unitbv.ro. </w:t>
      </w:r>
    </w:p>
    <w:p w:rsidR="00416FF2" w:rsidRPr="00416FF2" w:rsidRDefault="00416FF2" w:rsidP="00416FF2">
      <w:pPr>
        <w:spacing w:after="0" w:line="0" w:lineRule="atLeast"/>
        <w:jc w:val="both"/>
        <w:rPr>
          <w:rFonts w:ascii="Arial" w:eastAsia="Calibri" w:hAnsi="Arial" w:cs="Arial"/>
          <w:bCs/>
          <w:lang w:val="ro-RO"/>
        </w:rPr>
      </w:pPr>
      <w:r w:rsidRPr="00416FF2">
        <w:rPr>
          <w:rFonts w:ascii="Arial" w:eastAsia="Calibri" w:hAnsi="Arial" w:cs="Arial"/>
          <w:bCs/>
          <w:lang w:val="ro-RO"/>
        </w:rPr>
        <w:t>Criteriul de atribuire va fi pretul cel mai scazut.</w:t>
      </w:r>
    </w:p>
    <w:p w:rsidR="00416FF2" w:rsidRPr="00416FF2" w:rsidRDefault="00416FF2" w:rsidP="00416FF2">
      <w:pPr>
        <w:spacing w:after="0" w:line="0" w:lineRule="atLeast"/>
        <w:jc w:val="both"/>
        <w:rPr>
          <w:rFonts w:ascii="Arial" w:eastAsia="Calibri" w:hAnsi="Arial" w:cs="Arial"/>
          <w:bCs/>
          <w:lang w:val="ro-RO"/>
        </w:rPr>
      </w:pPr>
      <w:r w:rsidRPr="00416FF2">
        <w:rPr>
          <w:rFonts w:ascii="Arial" w:eastAsia="Calibri" w:hAnsi="Arial" w:cs="Arial"/>
          <w:bCs/>
          <w:lang w:val="ro-RO"/>
        </w:rPr>
        <w:t>Durata contractului: 12 luni.</w:t>
      </w:r>
    </w:p>
    <w:p w:rsidR="00416FF2" w:rsidRPr="00416FF2" w:rsidRDefault="00416FF2" w:rsidP="00416FF2">
      <w:pPr>
        <w:spacing w:after="0" w:line="0" w:lineRule="atLeast"/>
        <w:jc w:val="both"/>
        <w:rPr>
          <w:rFonts w:ascii="Arial" w:eastAsia="Calibri" w:hAnsi="Arial" w:cs="Arial"/>
        </w:rPr>
      </w:pPr>
      <w:r w:rsidRPr="00416FF2">
        <w:rPr>
          <w:rFonts w:ascii="Arial" w:eastAsia="Calibri" w:hAnsi="Arial" w:cs="Arial"/>
          <w:bCs/>
          <w:lang w:val="ro-RO"/>
        </w:rPr>
        <w:t>Va multumim si va dorim succes</w:t>
      </w:r>
    </w:p>
    <w:p w:rsidR="00416FF2" w:rsidRPr="00416FF2" w:rsidRDefault="00416FF2" w:rsidP="00416FF2">
      <w:pPr>
        <w:spacing w:after="0" w:line="0" w:lineRule="atLeast"/>
        <w:rPr>
          <w:rFonts w:ascii="Arial" w:eastAsia="Calibri" w:hAnsi="Arial" w:cs="Arial"/>
        </w:rPr>
      </w:pPr>
    </w:p>
    <w:p w:rsidR="00416FF2" w:rsidRPr="00416FF2" w:rsidRDefault="00416FF2" w:rsidP="00416FF2">
      <w:pPr>
        <w:spacing w:after="0" w:line="0" w:lineRule="atLeast"/>
        <w:jc w:val="center"/>
        <w:rPr>
          <w:rFonts w:ascii="Arial" w:eastAsia="Calibri" w:hAnsi="Arial" w:cs="Arial"/>
          <w:lang w:val="en-GB"/>
        </w:rPr>
      </w:pPr>
    </w:p>
    <w:p w:rsidR="008A4B54" w:rsidRDefault="00416FF2" w:rsidP="00ED2027">
      <w:pPr>
        <w:pStyle w:val="ListParagraph"/>
        <w:ind w:left="0"/>
      </w:pPr>
      <w:r w:rsidRPr="00416FF2">
        <w:rPr>
          <w:rFonts w:ascii="Arial" w:eastAsia="Calibri" w:hAnsi="Arial" w:cs="Arial"/>
          <w:lang w:val="en-GB"/>
        </w:rPr>
        <w:t>CAIET DE SARCINI</w:t>
      </w:r>
    </w:p>
    <w:p w:rsidR="0082567A" w:rsidRPr="00446A5B" w:rsidRDefault="0082567A" w:rsidP="00446A5B">
      <w:pPr>
        <w:pStyle w:val="ListParagraph"/>
        <w:ind w:left="0"/>
        <w:jc w:val="center"/>
        <w:rPr>
          <w:rFonts w:ascii="UT Sans Medium" w:hAnsi="UT Sans Medium"/>
          <w:b/>
          <w:sz w:val="32"/>
          <w:szCs w:val="32"/>
        </w:rPr>
      </w:pPr>
      <w:r w:rsidRPr="00446A5B">
        <w:rPr>
          <w:rFonts w:ascii="UT Sans Medium" w:hAnsi="UT Sans Medium"/>
          <w:b/>
          <w:sz w:val="32"/>
          <w:szCs w:val="32"/>
        </w:rPr>
        <w:t xml:space="preserve">Servicii de transmisii </w:t>
      </w:r>
      <w:r w:rsidR="005472EB" w:rsidRPr="00446A5B">
        <w:rPr>
          <w:rFonts w:ascii="UT Sans Medium" w:hAnsi="UT Sans Medium"/>
          <w:b/>
          <w:sz w:val="32"/>
          <w:szCs w:val="32"/>
        </w:rPr>
        <w:t xml:space="preserve">de </w:t>
      </w:r>
      <w:r w:rsidRPr="00446A5B">
        <w:rPr>
          <w:rFonts w:ascii="UT Sans Medium" w:hAnsi="UT Sans Medium"/>
          <w:b/>
          <w:sz w:val="32"/>
          <w:szCs w:val="32"/>
        </w:rPr>
        <w:t>date</w:t>
      </w:r>
      <w:r w:rsidR="005472EB" w:rsidRPr="00446A5B">
        <w:rPr>
          <w:rFonts w:ascii="UT Sans Medium" w:hAnsi="UT Sans Medium"/>
          <w:b/>
          <w:sz w:val="32"/>
          <w:szCs w:val="32"/>
        </w:rPr>
        <w:t xml:space="preserve"> punct la punct</w:t>
      </w:r>
    </w:p>
    <w:p w:rsidR="0082567A" w:rsidRPr="005472EB" w:rsidRDefault="0082567A" w:rsidP="00ED2027">
      <w:pPr>
        <w:pStyle w:val="ListParagraph"/>
        <w:ind w:left="0"/>
        <w:rPr>
          <w:rFonts w:ascii="UT Sans Medium" w:hAnsi="UT Sans Medium"/>
        </w:rPr>
      </w:pPr>
    </w:p>
    <w:p w:rsidR="005472EB" w:rsidRDefault="005472EB" w:rsidP="00ED2027">
      <w:pPr>
        <w:pStyle w:val="ListParagraph"/>
        <w:ind w:left="0"/>
        <w:rPr>
          <w:rFonts w:ascii="UT Sans" w:hAnsi="UT Sans"/>
        </w:rPr>
      </w:pPr>
      <w:r>
        <w:rPr>
          <w:rFonts w:ascii="UT Sans" w:hAnsi="UT Sans"/>
        </w:rPr>
        <w:t>Spe</w:t>
      </w:r>
      <w:r w:rsidR="006906C0">
        <w:rPr>
          <w:rFonts w:ascii="UT Sans" w:hAnsi="UT Sans"/>
        </w:rPr>
        <w:t xml:space="preserve">cificații: </w:t>
      </w:r>
      <w:r w:rsidR="003E6076">
        <w:rPr>
          <w:rFonts w:ascii="UT Sans" w:hAnsi="UT Sans"/>
        </w:rPr>
        <w:t>număr de conexiuni: 5</w:t>
      </w:r>
    </w:p>
    <w:p w:rsidR="005472EB" w:rsidRPr="005472EB" w:rsidRDefault="005472EB" w:rsidP="00ED2027">
      <w:pPr>
        <w:pStyle w:val="ListParagraph"/>
        <w:ind w:left="0"/>
        <w:rPr>
          <w:rFonts w:ascii="UT Sans" w:hAnsi="UT Sans"/>
        </w:rPr>
      </w:pPr>
      <w:r>
        <w:rPr>
          <w:rFonts w:ascii="UT Sans" w:hAnsi="UT Sans"/>
        </w:rPr>
        <w:t>Lista conexiunilor punct la punct</w:t>
      </w:r>
    </w:p>
    <w:tbl>
      <w:tblPr>
        <w:tblStyle w:val="TableGrid"/>
        <w:tblW w:w="9648" w:type="dxa"/>
        <w:tblLook w:val="04A0" w:firstRow="1" w:lastRow="0" w:firstColumn="1" w:lastColumn="0" w:noHBand="0" w:noVBand="1"/>
      </w:tblPr>
      <w:tblGrid>
        <w:gridCol w:w="648"/>
        <w:gridCol w:w="3870"/>
        <w:gridCol w:w="3330"/>
        <w:gridCol w:w="1800"/>
      </w:tblGrid>
      <w:tr w:rsidR="005472EB" w:rsidRPr="005472EB" w:rsidTr="005472EB">
        <w:tc>
          <w:tcPr>
            <w:tcW w:w="648" w:type="dxa"/>
          </w:tcPr>
          <w:p w:rsidR="005472EB" w:rsidRPr="005472EB" w:rsidRDefault="005472EB" w:rsidP="005472EB">
            <w:pPr>
              <w:pStyle w:val="ListParagraph"/>
              <w:ind w:left="0"/>
              <w:jc w:val="center"/>
              <w:rPr>
                <w:rFonts w:ascii="UT Sans" w:hAnsi="UT Sans"/>
                <w:b/>
                <w:sz w:val="22"/>
                <w:szCs w:val="22"/>
              </w:rPr>
            </w:pPr>
            <w:r w:rsidRPr="005472EB">
              <w:rPr>
                <w:rFonts w:ascii="UT Sans" w:hAnsi="UT Sans"/>
                <w:b/>
                <w:sz w:val="22"/>
                <w:szCs w:val="22"/>
              </w:rPr>
              <w:t>Nr. Crt.</w:t>
            </w:r>
          </w:p>
        </w:tc>
        <w:tc>
          <w:tcPr>
            <w:tcW w:w="7200" w:type="dxa"/>
            <w:gridSpan w:val="2"/>
          </w:tcPr>
          <w:p w:rsidR="005472EB" w:rsidRPr="005472EB" w:rsidRDefault="005472EB" w:rsidP="005472EB">
            <w:pPr>
              <w:pStyle w:val="ListParagraph"/>
              <w:ind w:left="0"/>
              <w:jc w:val="center"/>
              <w:rPr>
                <w:rFonts w:ascii="UT Sans" w:hAnsi="UT Sans"/>
                <w:b/>
                <w:sz w:val="22"/>
                <w:szCs w:val="22"/>
              </w:rPr>
            </w:pPr>
            <w:r w:rsidRPr="005472EB">
              <w:rPr>
                <w:rFonts w:ascii="UT Sans" w:hAnsi="UT Sans"/>
                <w:b/>
                <w:sz w:val="22"/>
                <w:szCs w:val="22"/>
              </w:rPr>
              <w:t>Conexiuni punct la punct</w:t>
            </w:r>
          </w:p>
        </w:tc>
        <w:tc>
          <w:tcPr>
            <w:tcW w:w="1800" w:type="dxa"/>
          </w:tcPr>
          <w:p w:rsidR="005472EB" w:rsidRPr="005472EB" w:rsidRDefault="005472EB" w:rsidP="005472EB">
            <w:pPr>
              <w:pStyle w:val="ListParagraph"/>
              <w:ind w:left="0"/>
              <w:jc w:val="center"/>
              <w:rPr>
                <w:rFonts w:ascii="UT Sans" w:hAnsi="UT Sans"/>
                <w:b/>
                <w:sz w:val="22"/>
                <w:szCs w:val="22"/>
              </w:rPr>
            </w:pPr>
            <w:r w:rsidRPr="005472EB">
              <w:rPr>
                <w:rFonts w:ascii="UT Sans" w:hAnsi="UT Sans"/>
                <w:b/>
                <w:sz w:val="22"/>
                <w:szCs w:val="22"/>
              </w:rPr>
              <w:t>Lărgime de bandă garantată</w:t>
            </w:r>
          </w:p>
        </w:tc>
      </w:tr>
      <w:tr w:rsidR="005472EB" w:rsidTr="005472EB">
        <w:tc>
          <w:tcPr>
            <w:tcW w:w="648" w:type="dxa"/>
          </w:tcPr>
          <w:p w:rsidR="005472EB" w:rsidRDefault="005472EB" w:rsidP="005472EB">
            <w:pPr>
              <w:pStyle w:val="ListParagraph"/>
              <w:ind w:left="0"/>
              <w:jc w:val="center"/>
              <w:rPr>
                <w:rFonts w:ascii="UT Sans" w:hAnsi="UT Sans"/>
              </w:rPr>
            </w:pPr>
            <w:r>
              <w:rPr>
                <w:rFonts w:ascii="UT Sans" w:hAnsi="UT Sans"/>
              </w:rPr>
              <w:t>1</w:t>
            </w:r>
          </w:p>
        </w:tc>
        <w:tc>
          <w:tcPr>
            <w:tcW w:w="3870" w:type="dxa"/>
          </w:tcPr>
          <w:p w:rsidR="005472EB" w:rsidRPr="005472EB" w:rsidRDefault="005472EB" w:rsidP="00ED2027">
            <w:pPr>
              <w:pStyle w:val="ListParagraph"/>
              <w:ind w:left="0"/>
              <w:rPr>
                <w:rFonts w:ascii="UT Sans" w:hAnsi="UT Sans"/>
              </w:rPr>
            </w:pPr>
            <w:r>
              <w:rPr>
                <w:rFonts w:ascii="UT Sans" w:hAnsi="UT Sans"/>
                <w:b/>
              </w:rPr>
              <w:t xml:space="preserve">Universitate 1 – </w:t>
            </w:r>
            <w:r>
              <w:rPr>
                <w:rFonts w:ascii="UT Sans" w:hAnsi="UT Sans"/>
              </w:rPr>
              <w:t>Colina Universității, corp A, sediu CCIU etaj 5</w:t>
            </w:r>
          </w:p>
        </w:tc>
        <w:tc>
          <w:tcPr>
            <w:tcW w:w="3330" w:type="dxa"/>
          </w:tcPr>
          <w:p w:rsidR="005472EB" w:rsidRPr="005472EB" w:rsidRDefault="005472EB" w:rsidP="00ED2027">
            <w:pPr>
              <w:pStyle w:val="ListParagraph"/>
              <w:ind w:left="0"/>
              <w:rPr>
                <w:rFonts w:ascii="UT Sans" w:hAnsi="UT Sans"/>
              </w:rPr>
            </w:pPr>
            <w:r>
              <w:rPr>
                <w:rFonts w:ascii="UT Sans" w:hAnsi="UT Sans"/>
                <w:b/>
              </w:rPr>
              <w:t>ARTc CFR</w:t>
            </w:r>
            <w:r>
              <w:rPr>
                <w:rFonts w:ascii="UT Sans" w:hAnsi="UT Sans"/>
              </w:rPr>
              <w:t xml:space="preserve"> – str. Automotoarelor nr. 14, Brașov</w:t>
            </w:r>
          </w:p>
        </w:tc>
        <w:tc>
          <w:tcPr>
            <w:tcW w:w="1800" w:type="dxa"/>
          </w:tcPr>
          <w:p w:rsidR="005472EB" w:rsidRDefault="005472EB" w:rsidP="005472EB">
            <w:pPr>
              <w:pStyle w:val="ListParagraph"/>
              <w:ind w:left="0"/>
              <w:jc w:val="center"/>
              <w:rPr>
                <w:rFonts w:ascii="UT Sans" w:hAnsi="UT Sans"/>
              </w:rPr>
            </w:pPr>
            <w:r>
              <w:rPr>
                <w:rFonts w:ascii="UT Sans" w:hAnsi="UT Sans"/>
              </w:rPr>
              <w:t>10 Gbps</w:t>
            </w:r>
          </w:p>
        </w:tc>
      </w:tr>
      <w:tr w:rsidR="005472EB" w:rsidTr="005472EB">
        <w:tc>
          <w:tcPr>
            <w:tcW w:w="648" w:type="dxa"/>
          </w:tcPr>
          <w:p w:rsidR="005472EB" w:rsidRDefault="005472EB" w:rsidP="005472EB">
            <w:pPr>
              <w:pStyle w:val="ListParagraph"/>
              <w:ind w:left="0"/>
              <w:jc w:val="center"/>
              <w:rPr>
                <w:rFonts w:ascii="UT Sans" w:hAnsi="UT Sans"/>
              </w:rPr>
            </w:pPr>
            <w:r>
              <w:rPr>
                <w:rFonts w:ascii="UT Sans" w:hAnsi="UT Sans"/>
              </w:rPr>
              <w:t>2</w:t>
            </w:r>
          </w:p>
        </w:tc>
        <w:tc>
          <w:tcPr>
            <w:tcW w:w="3870" w:type="dxa"/>
          </w:tcPr>
          <w:p w:rsidR="005472EB" w:rsidRDefault="005472EB" w:rsidP="00ED2027">
            <w:pPr>
              <w:pStyle w:val="ListParagraph"/>
              <w:ind w:left="0"/>
              <w:rPr>
                <w:rFonts w:ascii="UT Sans" w:hAnsi="UT Sans"/>
              </w:rPr>
            </w:pPr>
            <w:r>
              <w:rPr>
                <w:rFonts w:ascii="UT Sans" w:hAnsi="UT Sans"/>
                <w:b/>
              </w:rPr>
              <w:t xml:space="preserve">Universitate 1 – </w:t>
            </w:r>
            <w:r>
              <w:rPr>
                <w:rFonts w:ascii="UT Sans" w:hAnsi="UT Sans"/>
              </w:rPr>
              <w:t>Colina Universității, corp A, sediu CCIU etaj 5</w:t>
            </w:r>
          </w:p>
        </w:tc>
        <w:tc>
          <w:tcPr>
            <w:tcW w:w="3330" w:type="dxa"/>
          </w:tcPr>
          <w:p w:rsidR="005472EB" w:rsidRPr="005472EB" w:rsidRDefault="005472EB" w:rsidP="00ED2027">
            <w:pPr>
              <w:pStyle w:val="ListParagraph"/>
              <w:ind w:left="0"/>
              <w:rPr>
                <w:rFonts w:ascii="UT Sans" w:hAnsi="UT Sans"/>
                <w:b/>
              </w:rPr>
            </w:pPr>
            <w:r w:rsidRPr="005472EB">
              <w:rPr>
                <w:rFonts w:ascii="UT Sans" w:hAnsi="UT Sans"/>
                <w:b/>
              </w:rPr>
              <w:t>Universitate 2</w:t>
            </w:r>
            <w:r>
              <w:rPr>
                <w:rFonts w:ascii="UT Sans" w:hAnsi="UT Sans"/>
                <w:b/>
              </w:rPr>
              <w:t xml:space="preserve"> – </w:t>
            </w:r>
            <w:r w:rsidRPr="005472EB">
              <w:rPr>
                <w:rFonts w:ascii="UT Sans" w:hAnsi="UT Sans"/>
              </w:rPr>
              <w:t>Clădirea Rectorat</w:t>
            </w:r>
            <w:r>
              <w:rPr>
                <w:rFonts w:ascii="UT Sans" w:hAnsi="UT Sans"/>
              </w:rPr>
              <w:t>, bdul. Eroilor nr.29, et.2</w:t>
            </w:r>
          </w:p>
        </w:tc>
        <w:tc>
          <w:tcPr>
            <w:tcW w:w="1800" w:type="dxa"/>
          </w:tcPr>
          <w:p w:rsidR="005472EB" w:rsidRDefault="005472EB" w:rsidP="005472EB">
            <w:pPr>
              <w:pStyle w:val="ListParagraph"/>
              <w:ind w:left="0"/>
              <w:jc w:val="center"/>
              <w:rPr>
                <w:rFonts w:ascii="UT Sans" w:hAnsi="UT Sans"/>
              </w:rPr>
            </w:pPr>
            <w:r>
              <w:rPr>
                <w:rFonts w:ascii="UT Sans" w:hAnsi="UT Sans"/>
              </w:rPr>
              <w:t>2 Gbps</w:t>
            </w:r>
          </w:p>
        </w:tc>
      </w:tr>
      <w:tr w:rsidR="005472EB" w:rsidTr="005472EB">
        <w:tc>
          <w:tcPr>
            <w:tcW w:w="648" w:type="dxa"/>
          </w:tcPr>
          <w:p w:rsidR="005472EB" w:rsidRDefault="005472EB" w:rsidP="005472EB">
            <w:pPr>
              <w:pStyle w:val="ListParagraph"/>
              <w:ind w:left="0"/>
              <w:jc w:val="center"/>
              <w:rPr>
                <w:rFonts w:ascii="UT Sans" w:hAnsi="UT Sans"/>
              </w:rPr>
            </w:pPr>
            <w:r>
              <w:rPr>
                <w:rFonts w:ascii="UT Sans" w:hAnsi="UT Sans"/>
              </w:rPr>
              <w:t>3</w:t>
            </w:r>
          </w:p>
        </w:tc>
        <w:tc>
          <w:tcPr>
            <w:tcW w:w="3870" w:type="dxa"/>
          </w:tcPr>
          <w:p w:rsidR="005472EB" w:rsidRDefault="005472EB" w:rsidP="00ED2027">
            <w:pPr>
              <w:pStyle w:val="ListParagraph"/>
              <w:ind w:left="0"/>
              <w:rPr>
                <w:rFonts w:ascii="UT Sans" w:hAnsi="UT Sans"/>
              </w:rPr>
            </w:pPr>
            <w:r>
              <w:rPr>
                <w:rFonts w:ascii="UT Sans" w:hAnsi="UT Sans"/>
                <w:b/>
              </w:rPr>
              <w:t xml:space="preserve">Universitate 1 – </w:t>
            </w:r>
            <w:r>
              <w:rPr>
                <w:rFonts w:ascii="UT Sans" w:hAnsi="UT Sans"/>
              </w:rPr>
              <w:t>Colina Universității, corp A, sediu CCIU etaj 5</w:t>
            </w:r>
          </w:p>
        </w:tc>
        <w:tc>
          <w:tcPr>
            <w:tcW w:w="3330" w:type="dxa"/>
          </w:tcPr>
          <w:p w:rsidR="005472EB" w:rsidRPr="005472EB" w:rsidRDefault="005472EB" w:rsidP="00ED2027">
            <w:pPr>
              <w:pStyle w:val="ListParagraph"/>
              <w:ind w:left="0"/>
              <w:rPr>
                <w:rFonts w:ascii="UT Sans" w:hAnsi="UT Sans"/>
              </w:rPr>
            </w:pPr>
            <w:r>
              <w:rPr>
                <w:rFonts w:ascii="UT Sans" w:hAnsi="UT Sans"/>
                <w:b/>
              </w:rPr>
              <w:t>Complex Memorandului</w:t>
            </w:r>
            <w:r>
              <w:rPr>
                <w:rFonts w:ascii="UT Sans" w:hAnsi="UT Sans"/>
              </w:rPr>
              <w:t>, str. Memorandului</w:t>
            </w:r>
          </w:p>
        </w:tc>
        <w:tc>
          <w:tcPr>
            <w:tcW w:w="1800" w:type="dxa"/>
          </w:tcPr>
          <w:p w:rsidR="005472EB" w:rsidRDefault="005472EB" w:rsidP="005472EB">
            <w:pPr>
              <w:pStyle w:val="ListParagraph"/>
              <w:ind w:left="0"/>
              <w:jc w:val="center"/>
              <w:rPr>
                <w:rFonts w:ascii="UT Sans" w:hAnsi="UT Sans"/>
              </w:rPr>
            </w:pPr>
            <w:r>
              <w:rPr>
                <w:rFonts w:ascii="UT Sans" w:hAnsi="UT Sans"/>
              </w:rPr>
              <w:t>4 Gbps</w:t>
            </w:r>
          </w:p>
        </w:tc>
      </w:tr>
      <w:tr w:rsidR="003B377B" w:rsidTr="005472EB">
        <w:tc>
          <w:tcPr>
            <w:tcW w:w="648" w:type="dxa"/>
          </w:tcPr>
          <w:p w:rsidR="003B377B" w:rsidRDefault="003B377B" w:rsidP="00E86D24">
            <w:pPr>
              <w:pStyle w:val="ListParagraph"/>
              <w:ind w:left="0"/>
              <w:jc w:val="center"/>
              <w:rPr>
                <w:rFonts w:ascii="UT Sans" w:hAnsi="UT Sans"/>
              </w:rPr>
            </w:pPr>
            <w:r>
              <w:rPr>
                <w:rFonts w:ascii="UT Sans" w:hAnsi="UT Sans"/>
              </w:rPr>
              <w:t>4</w:t>
            </w:r>
          </w:p>
        </w:tc>
        <w:tc>
          <w:tcPr>
            <w:tcW w:w="3870" w:type="dxa"/>
          </w:tcPr>
          <w:p w:rsidR="003B377B" w:rsidRDefault="003B377B" w:rsidP="00E86D24">
            <w:pPr>
              <w:pStyle w:val="ListParagraph"/>
              <w:ind w:left="0"/>
              <w:rPr>
                <w:rFonts w:ascii="UT Sans" w:hAnsi="UT Sans"/>
                <w:b/>
              </w:rPr>
            </w:pPr>
            <w:r>
              <w:rPr>
                <w:rFonts w:ascii="UT Sans" w:hAnsi="UT Sans"/>
                <w:b/>
              </w:rPr>
              <w:t xml:space="preserve">Universitate 1 – </w:t>
            </w:r>
            <w:r w:rsidRPr="0021275B">
              <w:rPr>
                <w:rFonts w:ascii="UT Sans" w:hAnsi="UT Sans"/>
              </w:rPr>
              <w:t>Colina Universității, corp A, sediu CCIU etaj 5</w:t>
            </w:r>
          </w:p>
        </w:tc>
        <w:tc>
          <w:tcPr>
            <w:tcW w:w="3330" w:type="dxa"/>
          </w:tcPr>
          <w:p w:rsidR="003B377B" w:rsidRPr="0021275B" w:rsidRDefault="003B377B" w:rsidP="00E86D24">
            <w:pPr>
              <w:pStyle w:val="ListParagraph"/>
              <w:ind w:left="0"/>
              <w:rPr>
                <w:rFonts w:ascii="UT Sans" w:hAnsi="UT Sans"/>
              </w:rPr>
            </w:pPr>
            <w:r>
              <w:rPr>
                <w:rFonts w:ascii="UT Sans" w:hAnsi="UT Sans"/>
                <w:b/>
              </w:rPr>
              <w:t>Corp P</w:t>
            </w:r>
            <w:r>
              <w:rPr>
                <w:rFonts w:ascii="UT Sans" w:hAnsi="UT Sans"/>
              </w:rPr>
              <w:t xml:space="preserve"> – Str. Iuliu Maniu 50</w:t>
            </w:r>
          </w:p>
        </w:tc>
        <w:tc>
          <w:tcPr>
            <w:tcW w:w="1800" w:type="dxa"/>
          </w:tcPr>
          <w:p w:rsidR="003B377B" w:rsidRDefault="003B377B" w:rsidP="00E86D24">
            <w:pPr>
              <w:pStyle w:val="ListParagraph"/>
              <w:ind w:left="0"/>
              <w:jc w:val="center"/>
              <w:rPr>
                <w:rFonts w:ascii="UT Sans" w:hAnsi="UT Sans"/>
              </w:rPr>
            </w:pPr>
            <w:r>
              <w:rPr>
                <w:rFonts w:ascii="UT Sans" w:hAnsi="UT Sans"/>
              </w:rPr>
              <w:t>MPLS 500 Mbps</w:t>
            </w:r>
          </w:p>
        </w:tc>
      </w:tr>
    </w:tbl>
    <w:p w:rsidR="006906C0" w:rsidRPr="007D53EB" w:rsidRDefault="006906C0" w:rsidP="006906C0">
      <w:pPr>
        <w:pStyle w:val="ListParagraph"/>
        <w:ind w:left="0"/>
        <w:rPr>
          <w:rFonts w:ascii="UT Sans" w:hAnsi="UT Sans"/>
          <w:color w:val="000000" w:themeColor="text1"/>
        </w:rPr>
      </w:pPr>
      <w:r w:rsidRPr="007D53EB">
        <w:rPr>
          <w:rFonts w:ascii="UT Sans" w:hAnsi="UT Sans"/>
          <w:color w:val="000000" w:themeColor="text1"/>
        </w:rPr>
        <w:t>Conexiune Internet Peering cu BGP</w:t>
      </w:r>
    </w:p>
    <w:tbl>
      <w:tblPr>
        <w:tblStyle w:val="TableGrid"/>
        <w:tblW w:w="9648" w:type="dxa"/>
        <w:tblLook w:val="04A0" w:firstRow="1" w:lastRow="0" w:firstColumn="1" w:lastColumn="0" w:noHBand="0" w:noVBand="1"/>
      </w:tblPr>
      <w:tblGrid>
        <w:gridCol w:w="648"/>
        <w:gridCol w:w="7200"/>
        <w:gridCol w:w="1800"/>
      </w:tblGrid>
      <w:tr w:rsidR="006906C0" w:rsidRPr="007D53EB" w:rsidTr="00FC3F59">
        <w:tc>
          <w:tcPr>
            <w:tcW w:w="648" w:type="dxa"/>
          </w:tcPr>
          <w:p w:rsidR="006906C0" w:rsidRPr="007D53EB" w:rsidRDefault="006906C0" w:rsidP="00FC3F59">
            <w:pPr>
              <w:pStyle w:val="ListParagraph"/>
              <w:ind w:left="0"/>
              <w:jc w:val="center"/>
              <w:rPr>
                <w:rFonts w:ascii="UT Sans" w:hAnsi="UT Sans"/>
                <w:b/>
                <w:color w:val="000000" w:themeColor="text1"/>
                <w:sz w:val="22"/>
                <w:szCs w:val="22"/>
              </w:rPr>
            </w:pPr>
            <w:r w:rsidRPr="007D53EB">
              <w:rPr>
                <w:rFonts w:ascii="UT Sans" w:hAnsi="UT Sans"/>
                <w:b/>
                <w:color w:val="000000" w:themeColor="text1"/>
                <w:sz w:val="22"/>
                <w:szCs w:val="22"/>
              </w:rPr>
              <w:t>Nr. Crt.</w:t>
            </w:r>
          </w:p>
        </w:tc>
        <w:tc>
          <w:tcPr>
            <w:tcW w:w="7200" w:type="dxa"/>
          </w:tcPr>
          <w:p w:rsidR="006906C0" w:rsidRPr="007D53EB" w:rsidRDefault="006906C0" w:rsidP="00FC3F59">
            <w:pPr>
              <w:pStyle w:val="ListParagraph"/>
              <w:ind w:left="0"/>
              <w:jc w:val="center"/>
              <w:rPr>
                <w:rFonts w:ascii="UT Sans" w:hAnsi="UT Sans"/>
                <w:b/>
                <w:color w:val="000000" w:themeColor="text1"/>
                <w:sz w:val="22"/>
                <w:szCs w:val="22"/>
              </w:rPr>
            </w:pPr>
            <w:r w:rsidRPr="007D53EB">
              <w:rPr>
                <w:rFonts w:ascii="UT Sans" w:hAnsi="UT Sans"/>
                <w:b/>
                <w:color w:val="000000" w:themeColor="text1"/>
                <w:sz w:val="22"/>
                <w:szCs w:val="22"/>
              </w:rPr>
              <w:t>Internet Peering cu BGP</w:t>
            </w:r>
          </w:p>
          <w:p w:rsidR="006906C0" w:rsidRPr="007D53EB" w:rsidRDefault="006906C0" w:rsidP="00FC3F59">
            <w:pPr>
              <w:pStyle w:val="ListParagraph"/>
              <w:ind w:left="0"/>
              <w:jc w:val="center"/>
              <w:rPr>
                <w:rFonts w:ascii="UT Sans" w:hAnsi="UT Sans"/>
                <w:b/>
                <w:color w:val="000000" w:themeColor="text1"/>
                <w:sz w:val="22"/>
                <w:szCs w:val="22"/>
              </w:rPr>
            </w:pPr>
          </w:p>
        </w:tc>
        <w:tc>
          <w:tcPr>
            <w:tcW w:w="1800" w:type="dxa"/>
          </w:tcPr>
          <w:p w:rsidR="006906C0" w:rsidRPr="007D53EB" w:rsidRDefault="006906C0" w:rsidP="00FC3F59">
            <w:pPr>
              <w:pStyle w:val="ListParagraph"/>
              <w:ind w:left="0"/>
              <w:jc w:val="center"/>
              <w:rPr>
                <w:rFonts w:ascii="UT Sans" w:hAnsi="UT Sans"/>
                <w:b/>
                <w:color w:val="000000" w:themeColor="text1"/>
                <w:sz w:val="22"/>
                <w:szCs w:val="22"/>
              </w:rPr>
            </w:pPr>
            <w:r w:rsidRPr="007D53EB">
              <w:rPr>
                <w:rFonts w:ascii="UT Sans" w:hAnsi="UT Sans"/>
                <w:b/>
                <w:color w:val="000000" w:themeColor="text1"/>
                <w:sz w:val="22"/>
                <w:szCs w:val="22"/>
              </w:rPr>
              <w:t>Lărgime de bandă garantată</w:t>
            </w:r>
          </w:p>
        </w:tc>
      </w:tr>
      <w:tr w:rsidR="006906C0" w:rsidRPr="007D53EB" w:rsidTr="00FC3F59">
        <w:tc>
          <w:tcPr>
            <w:tcW w:w="648" w:type="dxa"/>
          </w:tcPr>
          <w:p w:rsidR="006906C0" w:rsidRPr="007D53EB" w:rsidRDefault="003E6076" w:rsidP="00FC3F59">
            <w:pPr>
              <w:pStyle w:val="ListParagraph"/>
              <w:ind w:left="0"/>
              <w:jc w:val="center"/>
              <w:rPr>
                <w:rFonts w:ascii="UT Sans" w:hAnsi="UT Sans"/>
                <w:color w:val="000000" w:themeColor="text1"/>
              </w:rPr>
            </w:pPr>
            <w:r>
              <w:rPr>
                <w:rFonts w:ascii="UT Sans" w:hAnsi="UT Sans"/>
                <w:color w:val="000000" w:themeColor="text1"/>
              </w:rPr>
              <w:t>5</w:t>
            </w:r>
          </w:p>
        </w:tc>
        <w:tc>
          <w:tcPr>
            <w:tcW w:w="7200" w:type="dxa"/>
          </w:tcPr>
          <w:p w:rsidR="006906C0" w:rsidRPr="007D53EB" w:rsidRDefault="006906C0" w:rsidP="00FC3F59">
            <w:pPr>
              <w:pStyle w:val="ListParagraph"/>
              <w:ind w:left="0"/>
              <w:rPr>
                <w:rFonts w:ascii="UT Sans" w:hAnsi="UT Sans"/>
                <w:color w:val="000000" w:themeColor="text1"/>
              </w:rPr>
            </w:pPr>
            <w:r w:rsidRPr="007D53EB">
              <w:rPr>
                <w:rFonts w:ascii="UT Sans" w:hAnsi="UT Sans"/>
                <w:b/>
                <w:color w:val="000000" w:themeColor="text1"/>
              </w:rPr>
              <w:t xml:space="preserve">Universitate 1 – </w:t>
            </w:r>
            <w:r w:rsidRPr="007D53EB">
              <w:rPr>
                <w:rFonts w:ascii="UT Sans" w:hAnsi="UT Sans"/>
                <w:color w:val="000000" w:themeColor="text1"/>
              </w:rPr>
              <w:t>Colina Universității, corp A, sediu CCIU etaj 5</w:t>
            </w:r>
          </w:p>
        </w:tc>
        <w:tc>
          <w:tcPr>
            <w:tcW w:w="1800" w:type="dxa"/>
          </w:tcPr>
          <w:p w:rsidR="006906C0" w:rsidRPr="007D53EB" w:rsidRDefault="006906C0" w:rsidP="00FC3F59">
            <w:pPr>
              <w:pStyle w:val="ListParagraph"/>
              <w:ind w:left="0"/>
              <w:jc w:val="center"/>
              <w:rPr>
                <w:rFonts w:ascii="UT Sans" w:hAnsi="UT Sans"/>
                <w:color w:val="000000" w:themeColor="text1"/>
              </w:rPr>
            </w:pPr>
            <w:r>
              <w:rPr>
                <w:rFonts w:ascii="UT Sans" w:hAnsi="UT Sans"/>
                <w:color w:val="000000" w:themeColor="text1"/>
              </w:rPr>
              <w:t>2Gbps î</w:t>
            </w:r>
            <w:r w:rsidRPr="007D53EB">
              <w:rPr>
                <w:rFonts w:ascii="UT Sans" w:hAnsi="UT Sans"/>
                <w:color w:val="000000" w:themeColor="text1"/>
              </w:rPr>
              <w:t>n banda de port 10 Gbps</w:t>
            </w:r>
          </w:p>
        </w:tc>
      </w:tr>
    </w:tbl>
    <w:p w:rsidR="006906C0" w:rsidRDefault="006906C0" w:rsidP="00ED2027">
      <w:pPr>
        <w:pStyle w:val="ListParagraph"/>
        <w:ind w:left="0"/>
        <w:rPr>
          <w:rFonts w:ascii="UT Sans" w:hAnsi="UT Sans"/>
        </w:rPr>
      </w:pPr>
    </w:p>
    <w:p w:rsidR="005472EB" w:rsidRDefault="005472EB" w:rsidP="00ED2027">
      <w:pPr>
        <w:pStyle w:val="ListParagraph"/>
        <w:ind w:left="0"/>
        <w:rPr>
          <w:rFonts w:ascii="UT Sans Medium" w:hAnsi="UT Sans Medium"/>
        </w:rPr>
      </w:pPr>
      <w:r>
        <w:rPr>
          <w:rFonts w:ascii="UT Sans Medium" w:hAnsi="UT Sans Medium"/>
        </w:rPr>
        <w:t>Condiții tehnice</w:t>
      </w:r>
      <w:r w:rsidR="006906C0">
        <w:rPr>
          <w:rFonts w:ascii="UT Sans Medium" w:hAnsi="UT Sans Medium"/>
        </w:rPr>
        <w:t xml:space="preserve"> conexiuni</w:t>
      </w:r>
      <w:r>
        <w:rPr>
          <w:rFonts w:ascii="UT Sans Medium" w:hAnsi="UT Sans Medium"/>
        </w:rPr>
        <w:t>:</w:t>
      </w:r>
    </w:p>
    <w:p w:rsidR="005472EB" w:rsidRPr="004335DB" w:rsidRDefault="005472EB" w:rsidP="00B432E7">
      <w:pPr>
        <w:pStyle w:val="ListParagraph"/>
        <w:spacing w:after="0" w:line="240" w:lineRule="auto"/>
        <w:ind w:left="0"/>
        <w:rPr>
          <w:rFonts w:ascii="UT Sans" w:hAnsi="UT Sans"/>
          <w:sz w:val="16"/>
          <w:szCs w:val="16"/>
        </w:rPr>
      </w:pPr>
    </w:p>
    <w:p w:rsidR="005472EB" w:rsidRPr="004E0FC9" w:rsidRDefault="004E0FC9" w:rsidP="00B432E7">
      <w:pPr>
        <w:spacing w:after="0" w:line="240" w:lineRule="auto"/>
        <w:jc w:val="both"/>
        <w:rPr>
          <w:rFonts w:ascii="UT Sans" w:hAnsi="UT Sans"/>
        </w:rPr>
      </w:pPr>
      <w:r>
        <w:rPr>
          <w:rFonts w:ascii="UT Sans" w:hAnsi="UT Sans"/>
        </w:rPr>
        <w:t xml:space="preserve">   </w:t>
      </w:r>
      <w:r w:rsidR="005472EB" w:rsidRPr="004E0FC9">
        <w:rPr>
          <w:rFonts w:ascii="UT Sans" w:hAnsi="UT Sans"/>
        </w:rPr>
        <w:t>Serviciile oferite trebuie să corespundă standardelor naționale</w:t>
      </w:r>
      <w:r w:rsidR="006250DC" w:rsidRPr="004E0FC9">
        <w:rPr>
          <w:rFonts w:ascii="UT Sans" w:hAnsi="UT Sans"/>
        </w:rPr>
        <w:t xml:space="preserve"> care adoptă standarde europene sau internaționale, sau orice standarde din țara de origine.</w:t>
      </w:r>
    </w:p>
    <w:p w:rsidR="006250DC" w:rsidRDefault="006250DC" w:rsidP="00B432E7">
      <w:pPr>
        <w:pStyle w:val="ListParagraph"/>
        <w:numPr>
          <w:ilvl w:val="0"/>
          <w:numId w:val="7"/>
        </w:numPr>
        <w:spacing w:after="0" w:line="240" w:lineRule="auto"/>
        <w:jc w:val="both"/>
        <w:rPr>
          <w:rFonts w:ascii="UT Sans" w:hAnsi="UT Sans"/>
        </w:rPr>
      </w:pPr>
      <w:r>
        <w:rPr>
          <w:rFonts w:ascii="UT Sans" w:hAnsi="UT Sans"/>
        </w:rPr>
        <w:t>Conexiune de transmisii date Gigabit, punct la punct, cu lărgime de bandă garantată, simetrică, pe suport de fibră optică.</w:t>
      </w:r>
    </w:p>
    <w:p w:rsidR="006250DC" w:rsidRDefault="006250DC" w:rsidP="00B432E7">
      <w:pPr>
        <w:pStyle w:val="ListParagraph"/>
        <w:numPr>
          <w:ilvl w:val="0"/>
          <w:numId w:val="7"/>
        </w:numPr>
        <w:spacing w:after="0" w:line="240" w:lineRule="auto"/>
        <w:jc w:val="both"/>
        <w:rPr>
          <w:rFonts w:ascii="UT Sans" w:hAnsi="UT Sans"/>
        </w:rPr>
      </w:pPr>
      <w:r>
        <w:rPr>
          <w:rFonts w:ascii="UT Sans" w:hAnsi="UT Sans"/>
        </w:rPr>
        <w:t>Mediul fizic de transmisii de date: doar fibră optică.</w:t>
      </w:r>
    </w:p>
    <w:p w:rsidR="006250DC" w:rsidRDefault="006250DC" w:rsidP="00B432E7">
      <w:pPr>
        <w:pStyle w:val="ListParagraph"/>
        <w:numPr>
          <w:ilvl w:val="0"/>
          <w:numId w:val="7"/>
        </w:numPr>
        <w:spacing w:after="0" w:line="240" w:lineRule="auto"/>
        <w:jc w:val="both"/>
        <w:rPr>
          <w:rFonts w:ascii="UT Sans" w:hAnsi="UT Sans"/>
        </w:rPr>
      </w:pPr>
      <w:r>
        <w:rPr>
          <w:rFonts w:ascii="UT Sans" w:hAnsi="UT Sans"/>
        </w:rPr>
        <w:t>Traficul rețelei dezvoltate va fi unul de tip tranzacțional, cu latență mică (timp maxim de tranzitare a conexiunii între capete, cu pachete de 64 bytes, va fi sub 3 ms)</w:t>
      </w:r>
    </w:p>
    <w:p w:rsidR="006250DC" w:rsidRDefault="006250DC" w:rsidP="00B432E7">
      <w:pPr>
        <w:pStyle w:val="ListParagraph"/>
        <w:numPr>
          <w:ilvl w:val="0"/>
          <w:numId w:val="7"/>
        </w:numPr>
        <w:spacing w:after="0" w:line="240" w:lineRule="auto"/>
        <w:jc w:val="both"/>
        <w:rPr>
          <w:rFonts w:ascii="UT Sans" w:hAnsi="UT Sans"/>
        </w:rPr>
      </w:pPr>
      <w:r>
        <w:rPr>
          <w:rFonts w:ascii="UT Sans" w:hAnsi="UT Sans"/>
        </w:rPr>
        <w:t>Echipamentele active de rețea vor fi puse la dispoziție de furnizor.</w:t>
      </w:r>
    </w:p>
    <w:p w:rsidR="006250DC" w:rsidRDefault="006250DC" w:rsidP="00B432E7">
      <w:pPr>
        <w:pStyle w:val="ListParagraph"/>
        <w:numPr>
          <w:ilvl w:val="0"/>
          <w:numId w:val="7"/>
        </w:numPr>
        <w:spacing w:after="0" w:line="240" w:lineRule="auto"/>
        <w:jc w:val="both"/>
        <w:rPr>
          <w:rFonts w:ascii="UT Sans" w:hAnsi="UT Sans"/>
        </w:rPr>
      </w:pPr>
      <w:r>
        <w:rPr>
          <w:rFonts w:ascii="UT Sans" w:hAnsi="UT Sans"/>
        </w:rPr>
        <w:t>Soluția trebuie să fie scalabilă.</w:t>
      </w:r>
    </w:p>
    <w:p w:rsidR="006250DC" w:rsidRDefault="006250DC" w:rsidP="00B432E7">
      <w:pPr>
        <w:pStyle w:val="ListParagraph"/>
        <w:numPr>
          <w:ilvl w:val="0"/>
          <w:numId w:val="7"/>
        </w:numPr>
        <w:spacing w:after="0" w:line="240" w:lineRule="auto"/>
        <w:jc w:val="both"/>
        <w:rPr>
          <w:rFonts w:ascii="UT Sans" w:hAnsi="UT Sans"/>
        </w:rPr>
      </w:pPr>
      <w:r>
        <w:rPr>
          <w:rFonts w:ascii="UT Sans" w:hAnsi="UT Sans"/>
        </w:rPr>
        <w:lastRenderedPageBreak/>
        <w:t>Conexiunea va fi realizată pe mediu fizic dedicat, nepartajat cu alți clienți.</w:t>
      </w:r>
    </w:p>
    <w:p w:rsidR="006250DC" w:rsidRDefault="006250DC" w:rsidP="00B432E7">
      <w:pPr>
        <w:pStyle w:val="ListParagraph"/>
        <w:numPr>
          <w:ilvl w:val="0"/>
          <w:numId w:val="7"/>
        </w:numPr>
        <w:spacing w:after="0" w:line="240" w:lineRule="auto"/>
        <w:jc w:val="both"/>
        <w:rPr>
          <w:rFonts w:ascii="UT Sans" w:hAnsi="UT Sans"/>
        </w:rPr>
      </w:pPr>
      <w:r>
        <w:rPr>
          <w:rFonts w:ascii="UT Sans" w:hAnsi="UT Sans"/>
        </w:rPr>
        <w:t>Conexiunea trebuie să fie activă 365 de zile pe an, 24 de ore pe zi.</w:t>
      </w:r>
    </w:p>
    <w:p w:rsidR="006250DC" w:rsidRDefault="006250DC" w:rsidP="00B432E7">
      <w:pPr>
        <w:pStyle w:val="ListParagraph"/>
        <w:numPr>
          <w:ilvl w:val="0"/>
          <w:numId w:val="7"/>
        </w:numPr>
        <w:spacing w:after="0" w:line="240" w:lineRule="auto"/>
        <w:jc w:val="both"/>
        <w:rPr>
          <w:rFonts w:ascii="UT Sans" w:hAnsi="UT Sans"/>
        </w:rPr>
      </w:pPr>
      <w:r>
        <w:rPr>
          <w:rFonts w:ascii="UT Sans" w:hAnsi="UT Sans"/>
        </w:rPr>
        <w:t>Monitorizarea 365 de zile pe an, 24 de ore pe zi a conexiunii de către personalul tehnic al furnizorului.</w:t>
      </w:r>
    </w:p>
    <w:p w:rsidR="006250DC" w:rsidRDefault="006250DC" w:rsidP="00B432E7">
      <w:pPr>
        <w:pStyle w:val="ListParagraph"/>
        <w:numPr>
          <w:ilvl w:val="0"/>
          <w:numId w:val="7"/>
        </w:numPr>
        <w:spacing w:after="0" w:line="240" w:lineRule="auto"/>
        <w:jc w:val="both"/>
        <w:rPr>
          <w:rFonts w:ascii="UT Sans" w:hAnsi="UT Sans"/>
        </w:rPr>
      </w:pPr>
      <w:r>
        <w:rPr>
          <w:rFonts w:ascii="UT Sans" w:hAnsi="UT Sans"/>
        </w:rPr>
        <w:t>In cazul în care conexiunea nu va fi funcțională pentru o perioadă de timp din motive obiective (lucrări, modificări de configurație la echipamente), furnizorul va notifica beneficiarul</w:t>
      </w:r>
      <w:r w:rsidR="00F42707">
        <w:rPr>
          <w:rFonts w:ascii="UT Sans" w:hAnsi="UT Sans"/>
        </w:rPr>
        <w:t xml:space="preserve"> prin email (</w:t>
      </w:r>
      <w:hyperlink r:id="rId9" w:history="1">
        <w:r w:rsidR="00A01023" w:rsidRPr="003737C3">
          <w:rPr>
            <w:rStyle w:val="Hyperlink"/>
            <w:rFonts w:ascii="UT Sans" w:hAnsi="UT Sans"/>
          </w:rPr>
          <w:t>it@unitbv.ro</w:t>
        </w:r>
      </w:hyperlink>
      <w:r w:rsidR="00F42707">
        <w:rPr>
          <w:rFonts w:ascii="UT Sans" w:hAnsi="UT Sans"/>
        </w:rPr>
        <w:t>)</w:t>
      </w:r>
      <w:r w:rsidR="00A01023">
        <w:rPr>
          <w:rFonts w:ascii="UT Sans" w:hAnsi="UT Sans"/>
        </w:rPr>
        <w:t xml:space="preserve"> cu 24 de ore înainte de întreruperea acesteia. In notificare se va preciza ora de început și durata întreruperii. Pentru perioada de întrerupere se va percepe 0.1% din valoarea abonamentului lunar pentru fiecare oră de întrerupere. Dacă se asigură backup la conexiune nu se percep penalizări.</w:t>
      </w:r>
    </w:p>
    <w:p w:rsidR="00A01023" w:rsidRDefault="00A01023" w:rsidP="00B432E7">
      <w:pPr>
        <w:pStyle w:val="ListParagraph"/>
        <w:numPr>
          <w:ilvl w:val="0"/>
          <w:numId w:val="7"/>
        </w:numPr>
        <w:spacing w:after="0" w:line="240" w:lineRule="auto"/>
        <w:jc w:val="both"/>
        <w:rPr>
          <w:rFonts w:ascii="UT Sans" w:hAnsi="UT Sans"/>
        </w:rPr>
      </w:pPr>
      <w:r>
        <w:rPr>
          <w:rFonts w:ascii="UT Sans" w:hAnsi="UT Sans"/>
        </w:rPr>
        <w:t>Termenul de punere în funcțiune și testare a serviciilor cerute este de maxim 15 zile calendaristice, de la încheierea contractului.</w:t>
      </w:r>
    </w:p>
    <w:p w:rsidR="00A01023" w:rsidRDefault="00A01023" w:rsidP="00B432E7">
      <w:pPr>
        <w:pStyle w:val="ListParagraph"/>
        <w:numPr>
          <w:ilvl w:val="0"/>
          <w:numId w:val="7"/>
        </w:numPr>
        <w:spacing w:after="0" w:line="240" w:lineRule="auto"/>
        <w:jc w:val="both"/>
        <w:rPr>
          <w:rFonts w:ascii="UT Sans" w:hAnsi="UT Sans"/>
        </w:rPr>
      </w:pPr>
      <w:r>
        <w:rPr>
          <w:rFonts w:ascii="UT Sans" w:hAnsi="UT Sans"/>
        </w:rPr>
        <w:t>Disponibilitatea serviciului de transmisii de date punct la punct: 99,5 %.</w:t>
      </w:r>
    </w:p>
    <w:p w:rsidR="00A01023" w:rsidRDefault="00A01023" w:rsidP="00B432E7">
      <w:pPr>
        <w:pStyle w:val="ListParagraph"/>
        <w:numPr>
          <w:ilvl w:val="0"/>
          <w:numId w:val="7"/>
        </w:numPr>
        <w:spacing w:after="0" w:line="240" w:lineRule="auto"/>
        <w:jc w:val="both"/>
        <w:rPr>
          <w:rFonts w:ascii="UT Sans" w:hAnsi="UT Sans"/>
        </w:rPr>
      </w:pPr>
      <w:r>
        <w:rPr>
          <w:rFonts w:ascii="UT Sans" w:hAnsi="UT Sans"/>
        </w:rPr>
        <w:t>Asigurarea și configurarea tuturor echipamentelor necesare funcționării serviciului.</w:t>
      </w:r>
    </w:p>
    <w:p w:rsidR="00A01023" w:rsidRDefault="00D722F3" w:rsidP="00B432E7">
      <w:pPr>
        <w:pStyle w:val="ListParagraph"/>
        <w:numPr>
          <w:ilvl w:val="0"/>
          <w:numId w:val="7"/>
        </w:numPr>
        <w:spacing w:after="0" w:line="240" w:lineRule="auto"/>
        <w:jc w:val="both"/>
        <w:rPr>
          <w:rFonts w:ascii="UT Sans" w:hAnsi="UT Sans"/>
        </w:rPr>
      </w:pPr>
      <w:r>
        <w:rPr>
          <w:rFonts w:ascii="UT Sans" w:hAnsi="UT Sans"/>
        </w:rPr>
        <w:t>Redundanța la nivel național cu descrierea modului în care se face redundanța.</w:t>
      </w:r>
    </w:p>
    <w:p w:rsidR="00D722F3" w:rsidRDefault="00D722F3" w:rsidP="00B432E7">
      <w:pPr>
        <w:pStyle w:val="ListParagraph"/>
        <w:numPr>
          <w:ilvl w:val="0"/>
          <w:numId w:val="7"/>
        </w:numPr>
        <w:spacing w:after="0" w:line="240" w:lineRule="auto"/>
        <w:jc w:val="both"/>
        <w:rPr>
          <w:rFonts w:ascii="UT Sans" w:hAnsi="UT Sans"/>
        </w:rPr>
      </w:pPr>
      <w:r>
        <w:rPr>
          <w:rFonts w:ascii="UT Sans" w:hAnsi="UT Sans"/>
        </w:rPr>
        <w:t>Conectarea punctelor de capăt ale conexiunilor la rețeaua clientului se va face prin fibră optică.</w:t>
      </w:r>
    </w:p>
    <w:p w:rsidR="00D722F3" w:rsidRDefault="00D722F3" w:rsidP="00B432E7">
      <w:pPr>
        <w:pStyle w:val="ListParagraph"/>
        <w:numPr>
          <w:ilvl w:val="0"/>
          <w:numId w:val="7"/>
        </w:numPr>
        <w:spacing w:after="0" w:line="240" w:lineRule="auto"/>
        <w:jc w:val="both"/>
        <w:rPr>
          <w:rFonts w:ascii="UT Sans" w:hAnsi="UT Sans"/>
        </w:rPr>
      </w:pPr>
      <w:r>
        <w:rPr>
          <w:rFonts w:ascii="UT Sans" w:hAnsi="UT Sans"/>
        </w:rPr>
        <w:t>Furnizorul oferă un punct unic de contact pentru preluarea deranjamentelor (de tip call center) – descrierea procedurii de raportare este obligatorie.</w:t>
      </w:r>
    </w:p>
    <w:p w:rsidR="00D722F3" w:rsidRDefault="00D722F3" w:rsidP="00B432E7">
      <w:pPr>
        <w:pStyle w:val="ListParagraph"/>
        <w:numPr>
          <w:ilvl w:val="0"/>
          <w:numId w:val="7"/>
        </w:numPr>
        <w:spacing w:after="0" w:line="240" w:lineRule="auto"/>
        <w:jc w:val="both"/>
        <w:rPr>
          <w:rFonts w:ascii="UT Sans" w:hAnsi="UT Sans"/>
        </w:rPr>
      </w:pPr>
      <w:r>
        <w:rPr>
          <w:rFonts w:ascii="UT Sans" w:hAnsi="UT Sans"/>
        </w:rPr>
        <w:t>Preluarea deranjamentelor trebuie să se facă 24 de ore din 24, 7 zile din 7.</w:t>
      </w:r>
    </w:p>
    <w:p w:rsidR="00D722F3" w:rsidRDefault="00D722F3" w:rsidP="00B432E7">
      <w:pPr>
        <w:pStyle w:val="ListParagraph"/>
        <w:numPr>
          <w:ilvl w:val="0"/>
          <w:numId w:val="7"/>
        </w:numPr>
        <w:spacing w:after="0" w:line="240" w:lineRule="auto"/>
        <w:jc w:val="both"/>
        <w:rPr>
          <w:rFonts w:ascii="UT Sans" w:hAnsi="UT Sans"/>
        </w:rPr>
      </w:pPr>
      <w:r>
        <w:rPr>
          <w:rFonts w:ascii="UT Sans" w:hAnsi="UT Sans"/>
        </w:rPr>
        <w:t>Procedura de escaladare – dacă</w:t>
      </w:r>
      <w:r w:rsidR="00E012BB">
        <w:rPr>
          <w:rFonts w:ascii="UT Sans" w:hAnsi="UT Sans"/>
        </w:rPr>
        <w:t xml:space="preserve"> </w:t>
      </w:r>
      <w:r>
        <w:rPr>
          <w:rFonts w:ascii="UT Sans" w:hAnsi="UT Sans"/>
        </w:rPr>
        <w:t>este prevăzută o procedură de escaladare, se anexează procedura specifică fiecărei adrese.</w:t>
      </w:r>
    </w:p>
    <w:p w:rsidR="00D722F3" w:rsidRDefault="00D722F3" w:rsidP="00B432E7">
      <w:pPr>
        <w:pStyle w:val="ListParagraph"/>
        <w:numPr>
          <w:ilvl w:val="0"/>
          <w:numId w:val="7"/>
        </w:numPr>
        <w:spacing w:after="0" w:line="240" w:lineRule="auto"/>
        <w:jc w:val="both"/>
        <w:rPr>
          <w:rFonts w:ascii="UT Sans" w:hAnsi="UT Sans"/>
        </w:rPr>
      </w:pPr>
      <w:r>
        <w:rPr>
          <w:rFonts w:ascii="UT Sans" w:hAnsi="UT Sans"/>
        </w:rPr>
        <w:t>Timpul de intervenție și remediere în cazul unor defecțiuni va fi de maxim 8 ore de la anunțarea defecțiunii (indiferent de data și ora</w:t>
      </w:r>
      <w:r w:rsidR="00762915">
        <w:rPr>
          <w:rFonts w:ascii="UT Sans" w:hAnsi="UT Sans"/>
        </w:rPr>
        <w:t xml:space="preserve"> producerii defecțiunii) pe toată durata contractului.</w:t>
      </w:r>
    </w:p>
    <w:p w:rsidR="006906C0" w:rsidRPr="006906C0" w:rsidRDefault="006906C0" w:rsidP="006906C0">
      <w:pPr>
        <w:pStyle w:val="ListParagraph"/>
        <w:numPr>
          <w:ilvl w:val="0"/>
          <w:numId w:val="7"/>
        </w:numPr>
        <w:spacing w:after="0" w:line="240" w:lineRule="auto"/>
        <w:jc w:val="both"/>
        <w:rPr>
          <w:rFonts w:ascii="UT Sans" w:hAnsi="UT Sans"/>
          <w:color w:val="000000" w:themeColor="text1"/>
        </w:rPr>
      </w:pPr>
      <w:r w:rsidRPr="007D53EB">
        <w:rPr>
          <w:rFonts w:ascii="UT Sans" w:hAnsi="UT Sans"/>
          <w:color w:val="000000" w:themeColor="text1"/>
        </w:rPr>
        <w:t xml:space="preserve">Pentru conexiunea de internet Peering banda committed este inclusă în tariful lunar ofertat al conexiunii și nu este limitată, </w:t>
      </w:r>
      <w:r>
        <w:rPr>
          <w:rFonts w:ascii="UT Sans" w:hAnsi="UT Sans"/>
          <w:color w:val="000000" w:themeColor="text1"/>
        </w:rPr>
        <w:t>traficul putând depăși ș</w:t>
      </w:r>
      <w:r w:rsidRPr="007D53EB">
        <w:rPr>
          <w:rFonts w:ascii="UT Sans" w:hAnsi="UT Sans"/>
          <w:color w:val="000000" w:themeColor="text1"/>
        </w:rPr>
        <w:t>i ajunge chiar la o capacitatea de 10 Gbps,</w:t>
      </w:r>
      <w:r w:rsidRPr="007D53EB">
        <w:rPr>
          <w:color w:val="000000" w:themeColor="text1"/>
        </w:rPr>
        <w:t xml:space="preserve"> </w:t>
      </w:r>
      <w:r w:rsidRPr="007D53EB">
        <w:rPr>
          <w:rFonts w:ascii="UT Sans" w:hAnsi="UT Sans"/>
          <w:color w:val="000000" w:themeColor="text1"/>
        </w:rPr>
        <w:t>Depășirile trebuiesc calculate folosind formula Percentilei 95% după cum urmează: se cite</w:t>
      </w:r>
      <w:r>
        <w:rPr>
          <w:rFonts w:ascii="UT Sans" w:hAnsi="UT Sans"/>
          <w:color w:val="000000" w:themeColor="text1"/>
        </w:rPr>
        <w:t>sc</w:t>
      </w:r>
      <w:r w:rsidRPr="007D53EB">
        <w:rPr>
          <w:rFonts w:ascii="UT Sans" w:hAnsi="UT Sans"/>
          <w:color w:val="000000" w:themeColor="text1"/>
        </w:rPr>
        <w:t xml:space="preserve"> la fiecare 5 minute valorile de trafic de pe port, upload și download. La sfârșitul lunii se ordonează descrescător și se șterg primele 5% dintre acestea (se șterg 36 ore/lună de vârfuri de trafic). Din valoarea cea mai mare rămasă se scade banda committed de 2Gbps. Dacă diferența este pozitivă numărul de Mbps se înmulțește cu un tarif de maximum </w:t>
      </w:r>
      <w:r w:rsidRPr="007D53EB">
        <w:rPr>
          <w:rFonts w:ascii="ArialMT" w:eastAsiaTheme="minorHAnsi" w:hAnsi="ArialMT" w:cs="ArialMT"/>
          <w:color w:val="000000" w:themeColor="text1"/>
          <w:sz w:val="20"/>
          <w:szCs w:val="20"/>
        </w:rPr>
        <w:t>0,3 €</w:t>
      </w:r>
      <w:r w:rsidRPr="007D53EB">
        <w:rPr>
          <w:rFonts w:ascii="UT Sans" w:hAnsi="UT Sans"/>
          <w:color w:val="000000" w:themeColor="text1"/>
        </w:rPr>
        <w:t>/Mbps depășire</w:t>
      </w:r>
      <w:r>
        <w:rPr>
          <w:rFonts w:ascii="UT Sans" w:hAnsi="UT Sans"/>
          <w:color w:val="000000" w:themeColor="text1"/>
        </w:rPr>
        <w:t>, suma obținută putând fi adăugată la factura lunară</w:t>
      </w:r>
      <w:r w:rsidRPr="007D53EB">
        <w:rPr>
          <w:rFonts w:ascii="UT Sans" w:hAnsi="UT Sans"/>
          <w:color w:val="000000" w:themeColor="text1"/>
        </w:rPr>
        <w:t>.</w:t>
      </w:r>
    </w:p>
    <w:p w:rsidR="00762915" w:rsidRDefault="00446A5B" w:rsidP="00B432E7">
      <w:pPr>
        <w:pStyle w:val="ListParagraph"/>
        <w:numPr>
          <w:ilvl w:val="0"/>
          <w:numId w:val="7"/>
        </w:numPr>
        <w:spacing w:after="0" w:line="240" w:lineRule="auto"/>
        <w:jc w:val="both"/>
        <w:rPr>
          <w:rFonts w:ascii="UT Sans" w:hAnsi="UT Sans"/>
        </w:rPr>
      </w:pPr>
      <w:r>
        <w:rPr>
          <w:rFonts w:ascii="UT Sans" w:hAnsi="UT Sans"/>
        </w:rPr>
        <w:t>Oferirea de servicii inferioare prevăzute în Caietul de Sarcini va duce la declararea ofertei ca neconforme.</w:t>
      </w:r>
    </w:p>
    <w:p w:rsidR="00446A5B" w:rsidRDefault="00446A5B" w:rsidP="00B432E7">
      <w:pPr>
        <w:pStyle w:val="ListParagraph"/>
        <w:numPr>
          <w:ilvl w:val="0"/>
          <w:numId w:val="7"/>
        </w:numPr>
        <w:spacing w:after="0" w:line="240" w:lineRule="auto"/>
        <w:jc w:val="both"/>
        <w:rPr>
          <w:rFonts w:ascii="UT Sans" w:hAnsi="UT Sans"/>
        </w:rPr>
      </w:pPr>
      <w:r>
        <w:rPr>
          <w:rFonts w:ascii="UT Sans" w:hAnsi="UT Sans"/>
        </w:rPr>
        <w:t>Autoritatea contractantă își rezervă dreptul de a verifica informațiile prezentate de ofertanți privind orarul și modul de preluare a solicitărilor.</w:t>
      </w:r>
    </w:p>
    <w:p w:rsidR="00446A5B" w:rsidRDefault="00446A5B" w:rsidP="00B432E7">
      <w:pPr>
        <w:pStyle w:val="ListParagraph"/>
        <w:numPr>
          <w:ilvl w:val="0"/>
          <w:numId w:val="7"/>
        </w:numPr>
        <w:spacing w:after="0" w:line="240" w:lineRule="auto"/>
        <w:jc w:val="both"/>
        <w:rPr>
          <w:rFonts w:ascii="UT Sans" w:hAnsi="UT Sans"/>
        </w:rPr>
      </w:pPr>
      <w:r>
        <w:rPr>
          <w:rFonts w:ascii="UT Sans" w:hAnsi="UT Sans"/>
        </w:rPr>
        <w:t>Ofertantul va completa o declarație privind acceptarea clauzelor contractuale.</w:t>
      </w:r>
    </w:p>
    <w:p w:rsidR="00446A5B" w:rsidRDefault="00446A5B" w:rsidP="00B432E7">
      <w:pPr>
        <w:spacing w:after="0" w:line="240" w:lineRule="auto"/>
        <w:ind w:left="360"/>
        <w:jc w:val="both"/>
        <w:rPr>
          <w:rFonts w:ascii="UT Sans" w:hAnsi="UT Sans"/>
        </w:rPr>
      </w:pPr>
    </w:p>
    <w:p w:rsidR="00446A5B" w:rsidRPr="00446A5B" w:rsidRDefault="00446A5B" w:rsidP="00B432E7">
      <w:pPr>
        <w:spacing w:after="0" w:line="240" w:lineRule="auto"/>
        <w:ind w:left="360"/>
        <w:jc w:val="both"/>
        <w:rPr>
          <w:rFonts w:ascii="UT Sans" w:hAnsi="UT Sans"/>
          <w:b/>
        </w:rPr>
      </w:pPr>
      <w:r w:rsidRPr="00446A5B">
        <w:rPr>
          <w:rFonts w:ascii="UT Sans" w:hAnsi="UT Sans"/>
          <w:b/>
        </w:rPr>
        <w:t>NOTĂ!</w:t>
      </w:r>
    </w:p>
    <w:p w:rsidR="00446A5B" w:rsidRDefault="00446A5B" w:rsidP="00B432E7">
      <w:pPr>
        <w:spacing w:after="0" w:line="240" w:lineRule="auto"/>
        <w:ind w:left="360"/>
        <w:jc w:val="both"/>
        <w:rPr>
          <w:rFonts w:ascii="UT Sans" w:hAnsi="UT Sans"/>
        </w:rPr>
      </w:pPr>
      <w:r>
        <w:rPr>
          <w:rFonts w:ascii="UT Sans" w:hAnsi="UT Sans"/>
        </w:rPr>
        <w:t>Pot fi oferite orice alte accesorii ori capabilități tehnice care depășesc performanțele minime stabilite în prezentul document.</w:t>
      </w:r>
    </w:p>
    <w:p w:rsidR="00416FF2" w:rsidRDefault="00416FF2" w:rsidP="00B432E7">
      <w:pPr>
        <w:spacing w:after="0" w:line="240" w:lineRule="auto"/>
        <w:ind w:left="360"/>
        <w:jc w:val="both"/>
        <w:rPr>
          <w:rFonts w:ascii="UT Sans" w:hAnsi="UT Sans"/>
        </w:rPr>
      </w:pPr>
    </w:p>
    <w:p w:rsidR="00416FF2" w:rsidRDefault="00416FF2" w:rsidP="00B432E7">
      <w:pPr>
        <w:spacing w:after="0" w:line="240" w:lineRule="auto"/>
        <w:ind w:left="360"/>
        <w:jc w:val="both"/>
        <w:rPr>
          <w:rFonts w:ascii="UT Sans" w:hAnsi="UT Sans"/>
        </w:rPr>
      </w:pPr>
    </w:p>
    <w:p w:rsidR="00416FF2" w:rsidRDefault="00416FF2" w:rsidP="00B432E7">
      <w:pPr>
        <w:spacing w:after="0" w:line="240" w:lineRule="auto"/>
        <w:ind w:left="360"/>
        <w:jc w:val="both"/>
        <w:rPr>
          <w:rFonts w:ascii="UT Sans" w:hAnsi="UT Sans"/>
        </w:rPr>
      </w:pPr>
    </w:p>
    <w:p w:rsidR="00416FF2" w:rsidRDefault="00416FF2" w:rsidP="00B432E7">
      <w:pPr>
        <w:spacing w:after="0" w:line="240" w:lineRule="auto"/>
        <w:ind w:left="360"/>
        <w:jc w:val="both"/>
        <w:rPr>
          <w:rFonts w:ascii="UT Sans" w:hAnsi="UT Sans"/>
        </w:rPr>
      </w:pPr>
    </w:p>
    <w:p w:rsidR="00416FF2" w:rsidRDefault="00416FF2" w:rsidP="00B432E7">
      <w:pPr>
        <w:spacing w:after="0" w:line="240" w:lineRule="auto"/>
        <w:ind w:left="360"/>
        <w:jc w:val="both"/>
        <w:rPr>
          <w:rFonts w:ascii="UT Sans" w:hAnsi="UT Sans"/>
        </w:rPr>
      </w:pPr>
    </w:p>
    <w:p w:rsidR="00416FF2" w:rsidRDefault="00416FF2" w:rsidP="00B432E7">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lastRenderedPageBreak/>
        <w:t>IV. Documentele care vor însoți oferta:</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Declaratie privind eligibilitatea ;</w:t>
      </w:r>
    </w:p>
    <w:p w:rsidR="00416FF2" w:rsidRPr="00416FF2" w:rsidRDefault="00416FF2" w:rsidP="00416FF2">
      <w:pPr>
        <w:spacing w:after="0" w:line="240" w:lineRule="auto"/>
        <w:ind w:left="360"/>
        <w:jc w:val="both"/>
        <w:rPr>
          <w:rFonts w:ascii="UT Sans" w:hAnsi="UT Sans"/>
        </w:rPr>
      </w:pPr>
      <w:r w:rsidRPr="00416FF2">
        <w:rPr>
          <w:rFonts w:ascii="UT Sans" w:hAnsi="UT Sans"/>
        </w:rPr>
        <w:t>Declarația privind neîncadrarea în prevederile art.165 din Legea 98/2016;</w:t>
      </w:r>
    </w:p>
    <w:p w:rsidR="00416FF2" w:rsidRPr="00416FF2" w:rsidRDefault="00416FF2" w:rsidP="00416FF2">
      <w:pPr>
        <w:spacing w:after="0" w:line="240" w:lineRule="auto"/>
        <w:ind w:left="360"/>
        <w:jc w:val="both"/>
        <w:rPr>
          <w:rFonts w:ascii="UT Sans" w:hAnsi="UT Sans"/>
        </w:rPr>
      </w:pPr>
      <w:r w:rsidRPr="00416FF2">
        <w:rPr>
          <w:rFonts w:ascii="UT Sans" w:hAnsi="UT Sans"/>
        </w:rPr>
        <w:t>Declarația prin care ofertantul certifică faptul că nu se încadrează la prevederile art.164 din Legea 98/2016</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Nota ; Se solicită atât ofertantului asociat, subcontractantului cât şi terțului susținător.</w:t>
      </w:r>
    </w:p>
    <w:p w:rsidR="00416FF2" w:rsidRPr="00416FF2" w:rsidRDefault="00416FF2" w:rsidP="00416FF2">
      <w:pPr>
        <w:spacing w:after="0" w:line="240" w:lineRule="auto"/>
        <w:ind w:left="360"/>
        <w:jc w:val="both"/>
        <w:rPr>
          <w:rFonts w:ascii="UT Sans" w:hAnsi="UT Sans"/>
        </w:rPr>
      </w:pPr>
      <w:r w:rsidRPr="00416FF2">
        <w:rPr>
          <w:rFonts w:ascii="UT Sans" w:hAnsi="UT Sans"/>
        </w:rPr>
        <w:t>Declarația privind neîncadrarea în prevederile art.167 din Legea 98/2016;</w:t>
      </w:r>
    </w:p>
    <w:p w:rsidR="00416FF2" w:rsidRPr="00416FF2" w:rsidRDefault="00416FF2" w:rsidP="00416FF2">
      <w:pPr>
        <w:spacing w:after="0" w:line="240" w:lineRule="auto"/>
        <w:ind w:left="360"/>
        <w:jc w:val="both"/>
        <w:rPr>
          <w:rFonts w:ascii="UT Sans" w:hAnsi="UT Sans"/>
        </w:rPr>
      </w:pPr>
      <w:r w:rsidRPr="00416FF2">
        <w:rPr>
          <w:rFonts w:ascii="UT Sans" w:hAnsi="UT Sans"/>
        </w:rPr>
        <w:t>Declarația privind neîncadrarea în situațiile prevăzute  la art. 58-63 din Legea 98/2016;</w:t>
      </w:r>
    </w:p>
    <w:p w:rsidR="00416FF2" w:rsidRPr="00416FF2" w:rsidRDefault="00416FF2" w:rsidP="00416FF2">
      <w:pPr>
        <w:spacing w:after="0" w:line="240" w:lineRule="auto"/>
        <w:ind w:left="360"/>
        <w:jc w:val="both"/>
        <w:rPr>
          <w:rFonts w:ascii="UT Sans" w:hAnsi="UT Sans"/>
        </w:rPr>
      </w:pPr>
      <w:r w:rsidRPr="00416FF2">
        <w:rPr>
          <w:rFonts w:ascii="UT Sans" w:hAnsi="UT Sans"/>
        </w:rPr>
        <w:t>Fisa de informatii generale privind datele de contact ale firmei</w:t>
      </w:r>
    </w:p>
    <w:p w:rsidR="00416FF2" w:rsidRPr="00416FF2" w:rsidRDefault="00416FF2" w:rsidP="00416FF2">
      <w:pPr>
        <w:spacing w:after="0" w:line="240" w:lineRule="auto"/>
        <w:ind w:left="360"/>
        <w:jc w:val="both"/>
        <w:rPr>
          <w:rFonts w:ascii="UT Sans" w:hAnsi="UT Sans"/>
        </w:rPr>
      </w:pPr>
      <w:r w:rsidRPr="00416FF2">
        <w:rPr>
          <w:rFonts w:ascii="UT Sans" w:hAnsi="UT Sans"/>
        </w:rPr>
        <w:t>Declarația privind acceptarea clauzelor contractuale, conform modelului de contract ataşat;</w:t>
      </w:r>
    </w:p>
    <w:p w:rsidR="00416FF2" w:rsidRPr="00416FF2" w:rsidRDefault="00416FF2" w:rsidP="00416FF2">
      <w:pPr>
        <w:spacing w:after="0" w:line="240" w:lineRule="auto"/>
        <w:ind w:left="360"/>
        <w:jc w:val="both"/>
        <w:rPr>
          <w:rFonts w:ascii="UT Sans" w:hAnsi="UT Sans"/>
        </w:rPr>
      </w:pPr>
      <w:r w:rsidRPr="00416FF2">
        <w:rPr>
          <w:rFonts w:ascii="UT Sans" w:hAnsi="UT Sans"/>
        </w:rPr>
        <w:t>Formular de oferta financiara, centralizatorul financiar</w:t>
      </w:r>
    </w:p>
    <w:p w:rsidR="00416FF2" w:rsidRPr="00416FF2" w:rsidRDefault="00416FF2" w:rsidP="00416FF2">
      <w:pPr>
        <w:spacing w:after="0" w:line="240" w:lineRule="auto"/>
        <w:ind w:left="360"/>
        <w:jc w:val="both"/>
        <w:rPr>
          <w:rFonts w:ascii="UT Sans" w:hAnsi="UT Sans"/>
        </w:rPr>
      </w:pPr>
      <w:r w:rsidRPr="00416FF2">
        <w:rPr>
          <w:rFonts w:ascii="UT Sans" w:hAnsi="UT Sans"/>
        </w:rPr>
        <w:tab/>
        <w:t xml:space="preserve">                                                  </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Formular 1</w:t>
      </w:r>
    </w:p>
    <w:p w:rsidR="00416FF2" w:rsidRPr="00416FF2" w:rsidRDefault="00416FF2" w:rsidP="00416FF2">
      <w:pPr>
        <w:spacing w:after="0" w:line="240" w:lineRule="auto"/>
        <w:ind w:left="360"/>
        <w:jc w:val="both"/>
        <w:rPr>
          <w:rFonts w:ascii="UT Sans" w:hAnsi="UT Sans"/>
        </w:rPr>
      </w:pPr>
      <w:r w:rsidRPr="00416FF2">
        <w:rPr>
          <w:rFonts w:ascii="UT Sans" w:hAnsi="UT Sans"/>
        </w:rPr>
        <w:t>CANDIDATUL/OFERTANTUL</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____________________</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(denumirea/numele)</w:t>
      </w:r>
    </w:p>
    <w:p w:rsidR="00416FF2" w:rsidRPr="00416FF2" w:rsidRDefault="00416FF2" w:rsidP="00416FF2">
      <w:pPr>
        <w:spacing w:after="0" w:line="240" w:lineRule="auto"/>
        <w:ind w:left="360"/>
        <w:jc w:val="both"/>
        <w:rPr>
          <w:rFonts w:ascii="UT Sans" w:hAnsi="UT Sans"/>
        </w:rPr>
      </w:pPr>
      <w:r w:rsidRPr="00416FF2">
        <w:rPr>
          <w:rFonts w:ascii="UT Sans" w:hAnsi="UT Sans"/>
        </w:rPr>
        <w:t>DECLARATIE PRIVIND NEÎNCADRAREA ÎN PREVEDERILE ART. 165 DIN LEGEA 98/2016</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Subsemnatul,                   reprezentant imputernicit al,           (denumirea/numele si sediul/adresa candidatului/ofertantului) declar pe propria raspundere, sub sanctiunea excluderii din procedura si a sanctiunilor aplicate faptei de fals in acte publice, ca nu ne aflam in situatia prevazuta la art. 165 din Legea 98/2016 privind achizitiile publice, respectiv ca nu am incalcat obligatiile privind plata impozitelor, taxelor sau a contributiilor la bugetul general consolidat.</w:t>
      </w:r>
    </w:p>
    <w:p w:rsidR="00416FF2" w:rsidRPr="00416FF2" w:rsidRDefault="00416FF2" w:rsidP="00416FF2">
      <w:pPr>
        <w:spacing w:after="0" w:line="240" w:lineRule="auto"/>
        <w:ind w:left="360"/>
        <w:jc w:val="both"/>
        <w:rPr>
          <w:rFonts w:ascii="UT Sans" w:hAnsi="UT Sans"/>
        </w:rPr>
      </w:pPr>
      <w:r w:rsidRPr="00416FF2">
        <w:rPr>
          <w:rFonts w:ascii="UT Sans" w:hAnsi="UT Sans"/>
        </w:rPr>
        <w:t>Subsemnatul declar ca informatiile furnizate sunt complete si corecte in fiecare detaliu si inteleg ca autoritatea contractanta are dreptul de a solicita, in scopul verificarii si confirmarii declaratiilor, orice informatii suplimentare privind eligibilitatea noastra, precum si experienta, competenta si resursele de care dispunem.</w:t>
      </w:r>
    </w:p>
    <w:p w:rsidR="00416FF2" w:rsidRPr="00416FF2" w:rsidRDefault="00416FF2" w:rsidP="00416FF2">
      <w:pPr>
        <w:spacing w:after="0" w:line="240" w:lineRule="auto"/>
        <w:ind w:left="360"/>
        <w:jc w:val="both"/>
        <w:rPr>
          <w:rFonts w:ascii="UT Sans" w:hAnsi="UT Sans"/>
        </w:rPr>
      </w:pPr>
      <w:r w:rsidRPr="00416FF2">
        <w:rPr>
          <w:rFonts w:ascii="UT Sans" w:hAnsi="UT Sans"/>
        </w:rPr>
        <w:t>Prezenta declaratie este valabila pana la data de ____________________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(se precizeaza data expirarii perioadei de valabilitate a ofertei)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Data completarii ......................</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Candidat/ofertant,</w:t>
      </w:r>
    </w:p>
    <w:p w:rsidR="00416FF2" w:rsidRPr="00416FF2" w:rsidRDefault="00416FF2" w:rsidP="00416FF2">
      <w:pPr>
        <w:spacing w:after="0" w:line="240" w:lineRule="auto"/>
        <w:ind w:left="360"/>
        <w:jc w:val="both"/>
        <w:rPr>
          <w:rFonts w:ascii="UT Sans" w:hAnsi="UT Sans"/>
        </w:rPr>
      </w:pPr>
      <w:r w:rsidRPr="00416FF2">
        <w:rPr>
          <w:rFonts w:ascii="UT Sans" w:hAnsi="UT Sans"/>
        </w:rPr>
        <w:t>_________________</w:t>
      </w:r>
    </w:p>
    <w:p w:rsidR="00416FF2" w:rsidRPr="00416FF2" w:rsidRDefault="00416FF2" w:rsidP="00416FF2">
      <w:pPr>
        <w:spacing w:after="0" w:line="240" w:lineRule="auto"/>
        <w:ind w:left="360"/>
        <w:jc w:val="both"/>
        <w:rPr>
          <w:rFonts w:ascii="UT Sans" w:hAnsi="UT Sans"/>
        </w:rPr>
      </w:pPr>
      <w:r w:rsidRPr="00416FF2">
        <w:rPr>
          <w:rFonts w:ascii="UT Sans" w:hAnsi="UT Sans"/>
        </w:rPr>
        <w:t>(semnatura autorizata)</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lastRenderedPageBreak/>
        <w:t xml:space="preserve">     Formular 2</w:t>
      </w:r>
    </w:p>
    <w:p w:rsidR="00416FF2" w:rsidRPr="00416FF2" w:rsidRDefault="00416FF2" w:rsidP="00416FF2">
      <w:pPr>
        <w:spacing w:after="0" w:line="240" w:lineRule="auto"/>
        <w:ind w:left="360"/>
        <w:jc w:val="both"/>
        <w:rPr>
          <w:rFonts w:ascii="UT Sans" w:hAnsi="UT Sans"/>
        </w:rPr>
      </w:pPr>
      <w:r w:rsidRPr="00416FF2">
        <w:rPr>
          <w:rFonts w:ascii="UT Sans" w:hAnsi="UT Sans"/>
        </w:rPr>
        <w:t>OPERATOR ECONOMIC</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(denumirea /numele)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DECLARAŢIE</w:t>
      </w:r>
    </w:p>
    <w:p w:rsidR="00416FF2" w:rsidRPr="00416FF2" w:rsidRDefault="00416FF2" w:rsidP="00416FF2">
      <w:pPr>
        <w:spacing w:after="0" w:line="240" w:lineRule="auto"/>
        <w:ind w:left="360"/>
        <w:jc w:val="both"/>
        <w:rPr>
          <w:rFonts w:ascii="UT Sans" w:hAnsi="UT Sans"/>
        </w:rPr>
      </w:pPr>
      <w:r w:rsidRPr="00416FF2">
        <w:rPr>
          <w:rFonts w:ascii="UT Sans" w:hAnsi="UT Sans"/>
        </w:rPr>
        <w:t>privind neîncadrarea în situaţiile prevăzute la art. 164 din Legea 98/2016</w:t>
      </w:r>
    </w:p>
    <w:p w:rsidR="00416FF2" w:rsidRPr="00416FF2" w:rsidRDefault="00416FF2" w:rsidP="00416FF2">
      <w:pPr>
        <w:spacing w:after="0" w:line="240" w:lineRule="auto"/>
        <w:ind w:left="360"/>
        <w:jc w:val="both"/>
        <w:rPr>
          <w:rFonts w:ascii="UT Sans" w:hAnsi="UT Sans"/>
        </w:rPr>
      </w:pPr>
      <w:r w:rsidRPr="00416FF2">
        <w:rPr>
          <w:rFonts w:ascii="UT Sans" w:hAnsi="UT Sans"/>
        </w:rPr>
        <w:t>Subsemnatul(a) [se inserează numele operatorului economic-persoana juridică],</w:t>
      </w:r>
    </w:p>
    <w:p w:rsidR="00416FF2" w:rsidRPr="00416FF2" w:rsidRDefault="00416FF2" w:rsidP="00416FF2">
      <w:pPr>
        <w:spacing w:after="0" w:line="240" w:lineRule="auto"/>
        <w:ind w:left="360"/>
        <w:jc w:val="both"/>
        <w:rPr>
          <w:rFonts w:ascii="UT Sans" w:hAnsi="UT Sans"/>
        </w:rPr>
      </w:pPr>
      <w:r w:rsidRPr="00416FF2">
        <w:rPr>
          <w:rFonts w:ascii="UT Sans" w:hAnsi="UT Sans"/>
        </w:rPr>
        <w:t>în calitate de ofertant /candidat /concurent la procedura de [ se menţionează procedura]pentru achiziţia de [se inserează, după caz, denumirea produsului, serviciului sau lucrării şi codul CPV],la data de  organizată de Universitatea Transilvania din Braşov ,[se inserează data],declar pe proprie răspundere că nu ma aflu in situatia prevazuta la art.164 din Legea 98/2016, respectiv nu am fost condamnat prin hotarare definitive a unei instante judecatoresti, pentru comiterea uneia dintre urmatoarele infractiuni:</w:t>
      </w:r>
    </w:p>
    <w:p w:rsidR="00416FF2" w:rsidRPr="00416FF2" w:rsidRDefault="00416FF2" w:rsidP="00416FF2">
      <w:pPr>
        <w:spacing w:after="0" w:line="240" w:lineRule="auto"/>
        <w:ind w:left="360"/>
        <w:jc w:val="both"/>
        <w:rPr>
          <w:rFonts w:ascii="UT Sans" w:hAnsi="UT Sans"/>
        </w:rPr>
      </w:pPr>
      <w:r w:rsidRPr="00416FF2">
        <w:rPr>
          <w:rFonts w:ascii="UT Sans" w:hAnsi="UT Sans"/>
        </w:rPr>
        <w:t>a)constituirea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416FF2" w:rsidRPr="00416FF2" w:rsidRDefault="00416FF2" w:rsidP="00416FF2">
      <w:pPr>
        <w:spacing w:after="0" w:line="240" w:lineRule="auto"/>
        <w:ind w:left="360"/>
        <w:jc w:val="both"/>
        <w:rPr>
          <w:rFonts w:ascii="UT Sans" w:hAnsi="UT Sans"/>
        </w:rPr>
      </w:pPr>
      <w:r w:rsidRPr="00416FF2">
        <w:rPr>
          <w:rFonts w:ascii="UT Sans" w:hAnsi="UT Sans"/>
        </w:rPr>
        <w:t>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416FF2" w:rsidRPr="00416FF2" w:rsidRDefault="00416FF2" w:rsidP="00416FF2">
      <w:pPr>
        <w:spacing w:after="0" w:line="240" w:lineRule="auto"/>
        <w:ind w:left="360"/>
        <w:jc w:val="both"/>
        <w:rPr>
          <w:rFonts w:ascii="UT Sans" w:hAnsi="UT Sans"/>
        </w:rPr>
      </w:pPr>
      <w:r w:rsidRPr="00416FF2">
        <w:rPr>
          <w:rFonts w:ascii="UT Sans" w:hAnsi="UT Sans"/>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416FF2" w:rsidRPr="00416FF2" w:rsidRDefault="00416FF2" w:rsidP="00416FF2">
      <w:pPr>
        <w:spacing w:after="0" w:line="240" w:lineRule="auto"/>
        <w:ind w:left="360"/>
        <w:jc w:val="both"/>
        <w:rPr>
          <w:rFonts w:ascii="UT Sans" w:hAnsi="UT Sans"/>
        </w:rPr>
      </w:pPr>
      <w:r w:rsidRPr="00416FF2">
        <w:rPr>
          <w:rFonts w:ascii="UT Sans" w:hAnsi="UT Sans"/>
        </w:rPr>
        <w:t>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rsidR="00416FF2" w:rsidRPr="00416FF2" w:rsidRDefault="00416FF2" w:rsidP="00416FF2">
      <w:pPr>
        <w:spacing w:after="0" w:line="240" w:lineRule="auto"/>
        <w:ind w:left="360"/>
        <w:jc w:val="both"/>
        <w:rPr>
          <w:rFonts w:ascii="UT Sans" w:hAnsi="UT Sans"/>
        </w:rPr>
      </w:pPr>
      <w:r w:rsidRPr="00416FF2">
        <w:rPr>
          <w:rFonts w:ascii="UT Sans" w:hAnsi="UT Sans"/>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416FF2" w:rsidRPr="00416FF2" w:rsidRDefault="00416FF2" w:rsidP="00416FF2">
      <w:pPr>
        <w:spacing w:after="0" w:line="240" w:lineRule="auto"/>
        <w:ind w:left="360"/>
        <w:jc w:val="both"/>
        <w:rPr>
          <w:rFonts w:ascii="UT Sans" w:hAnsi="UT Sans"/>
        </w:rPr>
      </w:pPr>
      <w:r w:rsidRPr="00416FF2">
        <w:rPr>
          <w:rFonts w:ascii="UT Sans" w:hAnsi="UT Sans"/>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rsidR="00416FF2" w:rsidRPr="00416FF2" w:rsidRDefault="00416FF2" w:rsidP="00416FF2">
      <w:pPr>
        <w:spacing w:after="0" w:line="240" w:lineRule="auto"/>
        <w:ind w:left="360"/>
        <w:jc w:val="both"/>
        <w:rPr>
          <w:rFonts w:ascii="UT Sans" w:hAnsi="UT Sans"/>
        </w:rPr>
      </w:pPr>
      <w:r w:rsidRPr="00416FF2">
        <w:rPr>
          <w:rFonts w:ascii="UT Sans" w:hAnsi="UT Sans"/>
        </w:rPr>
        <w:t>g) fraudă, în sensul articolului 1 din Convenţia privind protejarea intereselor financiare ale Comunităţilor Europene din 27 noiembrie 1995.</w:t>
      </w:r>
    </w:p>
    <w:p w:rsidR="00416FF2" w:rsidRPr="00416FF2" w:rsidRDefault="00416FF2" w:rsidP="00416FF2">
      <w:pPr>
        <w:spacing w:after="0" w:line="240" w:lineRule="auto"/>
        <w:ind w:left="360"/>
        <w:jc w:val="both"/>
        <w:rPr>
          <w:rFonts w:ascii="UT Sans" w:hAnsi="UT Sans"/>
        </w:rPr>
      </w:pPr>
      <w:r w:rsidRPr="00416FF2">
        <w:rPr>
          <w:rFonts w:ascii="UT Sans" w:hAnsi="UT Sans"/>
        </w:rPr>
        <w:t>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lastRenderedPageBreak/>
        <w:t>Operator economic, …………………………. (semnătura autorizată )</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Formular 3</w:t>
      </w:r>
    </w:p>
    <w:p w:rsidR="00416FF2" w:rsidRPr="00416FF2" w:rsidRDefault="00416FF2" w:rsidP="00416FF2">
      <w:pPr>
        <w:spacing w:after="0" w:line="240" w:lineRule="auto"/>
        <w:ind w:left="360"/>
        <w:jc w:val="both"/>
        <w:rPr>
          <w:rFonts w:ascii="UT Sans" w:hAnsi="UT Sans"/>
        </w:rPr>
      </w:pPr>
      <w:r w:rsidRPr="00416FF2">
        <w:rPr>
          <w:rFonts w:ascii="UT Sans" w:hAnsi="UT Sans"/>
        </w:rPr>
        <w:t>OPERATOR ECONOMIC</w:t>
      </w:r>
    </w:p>
    <w:p w:rsidR="00416FF2" w:rsidRPr="00416FF2" w:rsidRDefault="00416FF2" w:rsidP="00416FF2">
      <w:pPr>
        <w:spacing w:after="0" w:line="240" w:lineRule="auto"/>
        <w:ind w:left="360"/>
        <w:jc w:val="both"/>
        <w:rPr>
          <w:rFonts w:ascii="UT Sans" w:hAnsi="UT Sans"/>
        </w:rPr>
      </w:pPr>
      <w:r w:rsidRPr="00416FF2">
        <w:rPr>
          <w:rFonts w:ascii="UT Sans" w:hAnsi="UT Sans"/>
        </w:rPr>
        <w:tab/>
      </w:r>
    </w:p>
    <w:p w:rsidR="00416FF2" w:rsidRPr="00416FF2" w:rsidRDefault="00416FF2" w:rsidP="00416FF2">
      <w:pPr>
        <w:spacing w:after="0" w:line="240" w:lineRule="auto"/>
        <w:ind w:left="360"/>
        <w:jc w:val="both"/>
        <w:rPr>
          <w:rFonts w:ascii="UT Sans" w:hAnsi="UT Sans"/>
        </w:rPr>
      </w:pPr>
      <w:r w:rsidRPr="00416FF2">
        <w:rPr>
          <w:rFonts w:ascii="UT Sans" w:hAnsi="UT Sans"/>
        </w:rPr>
        <w:t>(denumirea /numele)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DECLARAŢIE</w:t>
      </w:r>
    </w:p>
    <w:p w:rsidR="00416FF2" w:rsidRPr="00416FF2" w:rsidRDefault="00416FF2" w:rsidP="00416FF2">
      <w:pPr>
        <w:spacing w:after="0" w:line="240" w:lineRule="auto"/>
        <w:ind w:left="360"/>
        <w:jc w:val="both"/>
        <w:rPr>
          <w:rFonts w:ascii="UT Sans" w:hAnsi="UT Sans"/>
        </w:rPr>
      </w:pPr>
      <w:r w:rsidRPr="00416FF2">
        <w:rPr>
          <w:rFonts w:ascii="UT Sans" w:hAnsi="UT Sans"/>
        </w:rPr>
        <w:t>privind neîncadrarea în situaţiile prevăzute la art. 167 din Legea 98/2016</w:t>
      </w:r>
    </w:p>
    <w:p w:rsidR="00416FF2" w:rsidRPr="00416FF2" w:rsidRDefault="00416FF2" w:rsidP="00416FF2">
      <w:pPr>
        <w:spacing w:after="0" w:line="240" w:lineRule="auto"/>
        <w:ind w:left="360"/>
        <w:jc w:val="both"/>
        <w:rPr>
          <w:rFonts w:ascii="UT Sans" w:hAnsi="UT Sans"/>
        </w:rPr>
      </w:pPr>
      <w:r w:rsidRPr="00416FF2">
        <w:rPr>
          <w:rFonts w:ascii="UT Sans" w:hAnsi="UT Sans"/>
        </w:rPr>
        <w:t>Subsemnatul(a) ………………………………..</w:t>
      </w:r>
    </w:p>
    <w:p w:rsidR="00416FF2" w:rsidRPr="00416FF2" w:rsidRDefault="00416FF2" w:rsidP="00416FF2">
      <w:pPr>
        <w:spacing w:after="0" w:line="240" w:lineRule="auto"/>
        <w:ind w:left="360"/>
        <w:jc w:val="both"/>
        <w:rPr>
          <w:rFonts w:ascii="UT Sans" w:hAnsi="UT Sans"/>
        </w:rPr>
      </w:pPr>
      <w:r w:rsidRPr="00416FF2">
        <w:rPr>
          <w:rFonts w:ascii="UT Sans" w:hAnsi="UT Sans"/>
        </w:rPr>
        <w:t>[se inserează numele operatorului economic-persoana juridică],în calitate de ofertant /candidat /concurent la procedura de [ se menţionează procedura]pentru achiziţia de[se inserează, după caz, denumirea produsului, serviciului sau lucrării şi codul CPV],la data de organizată de Universitatea Transilvania din Braşov ,[se inserează data],declar pe proprie răspundere că nu ma aflu in vreuna din situatiile prevazute la art.167 din Legea 98/2016, respectiv:</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b) se află în procedura insolvenţei sau în lichidare, în supraveghere judiciară sau în încetarea activităţii;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e) se află într-o situaţie de conflict de interese în cadrul sau în legătură cu procedura în cauză, iar această situaţie nu poate fi remediată în mod efectiv prin alte măsuri mai puţin severe;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f) participarea anterioară a operatorului economic la pregătirea procedurii de atribuire a condus la o distorsionare a concurenţei, iar această situaţie nu poate fi remediată prin alte măsuri mai puţin severe;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416FF2" w:rsidRPr="00416FF2" w:rsidRDefault="00416FF2" w:rsidP="00416FF2">
      <w:pPr>
        <w:spacing w:after="0" w:line="240" w:lineRule="auto"/>
        <w:ind w:left="360"/>
        <w:jc w:val="both"/>
        <w:rPr>
          <w:rFonts w:ascii="UT Sans" w:hAnsi="UT Sans"/>
        </w:rPr>
      </w:pPr>
      <w:r w:rsidRPr="00416FF2">
        <w:rPr>
          <w:rFonts w:ascii="UT Sans" w:hAnsi="UT Sans"/>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Operator economic, …………………………. (semnătura autorizată )</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Formular 4</w:t>
      </w:r>
    </w:p>
    <w:p w:rsidR="00416FF2" w:rsidRPr="00416FF2" w:rsidRDefault="00416FF2" w:rsidP="00416FF2">
      <w:pPr>
        <w:spacing w:after="0" w:line="240" w:lineRule="auto"/>
        <w:ind w:left="360"/>
        <w:jc w:val="both"/>
        <w:rPr>
          <w:rFonts w:ascii="UT Sans" w:hAnsi="UT Sans"/>
        </w:rPr>
      </w:pPr>
      <w:r w:rsidRPr="00416FF2">
        <w:rPr>
          <w:rFonts w:ascii="UT Sans" w:hAnsi="UT Sans"/>
        </w:rPr>
        <w:t>Operator Economic</w:t>
      </w:r>
    </w:p>
    <w:p w:rsidR="00416FF2" w:rsidRPr="00416FF2" w:rsidRDefault="00416FF2" w:rsidP="00416FF2">
      <w:pPr>
        <w:spacing w:after="0" w:line="240" w:lineRule="auto"/>
        <w:ind w:left="360"/>
        <w:jc w:val="both"/>
        <w:rPr>
          <w:rFonts w:ascii="UT Sans" w:hAnsi="UT Sans"/>
        </w:rPr>
      </w:pPr>
      <w:r w:rsidRPr="00416FF2">
        <w:rPr>
          <w:rFonts w:ascii="UT Sans" w:hAnsi="UT Sans"/>
        </w:rPr>
        <w:t>..........................</w:t>
      </w:r>
    </w:p>
    <w:p w:rsidR="00416FF2" w:rsidRPr="00416FF2" w:rsidRDefault="00416FF2" w:rsidP="00416FF2">
      <w:pPr>
        <w:spacing w:after="0" w:line="240" w:lineRule="auto"/>
        <w:ind w:left="360"/>
        <w:jc w:val="both"/>
        <w:rPr>
          <w:rFonts w:ascii="UT Sans" w:hAnsi="UT Sans"/>
        </w:rPr>
      </w:pPr>
      <w:r w:rsidRPr="00416FF2">
        <w:rPr>
          <w:rFonts w:ascii="UT Sans" w:hAnsi="UT Sans"/>
        </w:rPr>
        <w:t>(denumirea)</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DECLARAŢIE PRIVIND NEINCADRAREA IN SITUATIILE DE LA ART.58-63 DIN LEGEA 98/2016</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Subsemnatul(a) ……………………………….. reprezentant imputernicit al ……………… in calitate de ofertant /candidat /concurent la procedura de ……………….. pentru achiziţia de ……………………….la data de ………………. organizată de Universitatea Transilvania din Braşov , declar pe propria raspundere, sub sanctiunea excluderii din procedura si a sanctiunilor aplicate faptei de fals in acte publice, ca nu ne aflam in situatiile prevazute la art. 58-63 din Legea 98/2016 privind achizitiile publice, cu personae ce detin functii de decizie in cadrul autoritatii contractante.</w:t>
      </w:r>
    </w:p>
    <w:p w:rsidR="00416FF2" w:rsidRPr="00416FF2" w:rsidRDefault="00416FF2" w:rsidP="00416FF2">
      <w:pPr>
        <w:spacing w:after="0" w:line="240" w:lineRule="auto"/>
        <w:ind w:left="360"/>
        <w:jc w:val="both"/>
        <w:rPr>
          <w:rFonts w:ascii="UT Sans" w:hAnsi="UT Sans"/>
        </w:rPr>
      </w:pPr>
      <w:r w:rsidRPr="00416FF2">
        <w:rPr>
          <w:rFonts w:ascii="UT Sans" w:hAnsi="UT Sans"/>
        </w:rPr>
        <w:t>Înţeleg că în cazul în care această declaraţie nu este conformă cu realitatea sa fiu exclus din procedura de atribuire.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Operator economic, …………………………. (semnătura autorizată )</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Formular 5</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CANDIDATUL/OFERTANTUL</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____________________</w:t>
      </w:r>
    </w:p>
    <w:p w:rsidR="00416FF2" w:rsidRPr="00416FF2" w:rsidRDefault="00416FF2" w:rsidP="00416FF2">
      <w:pPr>
        <w:spacing w:after="0" w:line="240" w:lineRule="auto"/>
        <w:ind w:left="360"/>
        <w:jc w:val="both"/>
        <w:rPr>
          <w:rFonts w:ascii="UT Sans" w:hAnsi="UT Sans"/>
        </w:rPr>
      </w:pPr>
      <w:r w:rsidRPr="00416FF2">
        <w:rPr>
          <w:rFonts w:ascii="UT Sans" w:hAnsi="UT Sans"/>
        </w:rPr>
        <w:lastRenderedPageBreak/>
        <w:t xml:space="preserve">           (denumirea/numele)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DECLARAŢIE PRIVIND LISTA PRINCIPALELOR</w:t>
      </w:r>
    </w:p>
    <w:p w:rsidR="00416FF2" w:rsidRPr="00416FF2" w:rsidRDefault="00416FF2" w:rsidP="00416FF2">
      <w:pPr>
        <w:spacing w:after="0" w:line="240" w:lineRule="auto"/>
        <w:ind w:left="360"/>
        <w:jc w:val="both"/>
        <w:rPr>
          <w:rFonts w:ascii="UT Sans" w:hAnsi="UT Sans"/>
        </w:rPr>
      </w:pPr>
      <w:r w:rsidRPr="00416FF2">
        <w:rPr>
          <w:rFonts w:ascii="UT Sans" w:hAnsi="UT Sans"/>
        </w:rPr>
        <w:t>SERVICII SIMILARE EXECUTATE ÎN ULTIMII 3 ANI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Subsemnatul, reprezentant imputernicit al .........................................................................,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(denumirea/numele si sediul/adresa candidatului/ofertantului)</w:t>
      </w:r>
    </w:p>
    <w:p w:rsidR="00416FF2" w:rsidRPr="00416FF2" w:rsidRDefault="00416FF2" w:rsidP="00416FF2">
      <w:pPr>
        <w:spacing w:after="0" w:line="240" w:lineRule="auto"/>
        <w:ind w:left="360"/>
        <w:jc w:val="both"/>
        <w:rPr>
          <w:rFonts w:ascii="UT Sans" w:hAnsi="UT Sans"/>
        </w:rPr>
      </w:pPr>
      <w:r w:rsidRPr="00416FF2">
        <w:rPr>
          <w:rFonts w:ascii="UT Sans" w:hAnsi="UT Sans"/>
        </w:rPr>
        <w:t>declar pe propria răspundere, sub sancţiunile aplicate faptei de fals în acte publice, că datele prezentate în tabelul anexat sunt reale (se va anexa un tabel cu lucrarile similare).</w:t>
      </w:r>
    </w:p>
    <w:p w:rsidR="00416FF2" w:rsidRPr="00416FF2" w:rsidRDefault="00416FF2" w:rsidP="00416FF2">
      <w:pPr>
        <w:spacing w:after="0" w:line="240" w:lineRule="auto"/>
        <w:ind w:left="360"/>
        <w:jc w:val="both"/>
        <w:rPr>
          <w:rFonts w:ascii="UT Sans" w:hAnsi="UT Sans"/>
        </w:rPr>
      </w:pPr>
      <w:r w:rsidRPr="00416FF2">
        <w:rPr>
          <w:rFonts w:ascii="UT Sans" w:hAnsi="UT Sans"/>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Subsemnatul autorizez prin prezenta orice instituţie, societate comercială, banca, alte persoane juridice să furnizeze informaţii reprezentanţilor autorizaţi ai ...........................................   </w:t>
      </w:r>
    </w:p>
    <w:p w:rsidR="00416FF2" w:rsidRPr="00416FF2" w:rsidRDefault="00416FF2" w:rsidP="00416FF2">
      <w:pPr>
        <w:spacing w:after="0" w:line="240" w:lineRule="auto"/>
        <w:ind w:left="360"/>
        <w:jc w:val="both"/>
        <w:rPr>
          <w:rFonts w:ascii="UT Sans" w:hAnsi="UT Sans"/>
        </w:rPr>
      </w:pPr>
      <w:r w:rsidRPr="00416FF2">
        <w:rPr>
          <w:rFonts w:ascii="UT Sans" w:hAnsi="UT Sans"/>
        </w:rPr>
        <w:t>(denumirea si adresa autorităţii contractante)        cu privire la orice aspect tehnic şi financiar în legătură cu activitatea noastră.</w:t>
      </w:r>
    </w:p>
    <w:p w:rsidR="00416FF2" w:rsidRPr="00416FF2" w:rsidRDefault="00416FF2" w:rsidP="00416FF2">
      <w:pPr>
        <w:spacing w:after="0" w:line="240" w:lineRule="auto"/>
        <w:ind w:left="360"/>
        <w:jc w:val="both"/>
        <w:rPr>
          <w:rFonts w:ascii="UT Sans" w:hAnsi="UT Sans"/>
        </w:rPr>
      </w:pPr>
      <w:r w:rsidRPr="00416FF2">
        <w:rPr>
          <w:rFonts w:ascii="UT Sans" w:hAnsi="UT Sans"/>
        </w:rPr>
        <w:tab/>
        <w:t>Prezenta declaraţie este valabilă până la data de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(se precizează data expirării perioadei de valabilitate a ofertei)</w:t>
      </w:r>
    </w:p>
    <w:p w:rsidR="00416FF2" w:rsidRPr="00416FF2" w:rsidRDefault="00416FF2" w:rsidP="00416FF2">
      <w:pPr>
        <w:spacing w:after="0" w:line="240" w:lineRule="auto"/>
        <w:ind w:left="360"/>
        <w:jc w:val="both"/>
        <w:rPr>
          <w:rFonts w:ascii="UT Sans" w:hAnsi="UT Sans"/>
        </w:rPr>
      </w:pP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t xml:space="preserve">     </w:t>
      </w: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t>Candidat/ofertant,</w:t>
      </w:r>
    </w:p>
    <w:p w:rsidR="00416FF2" w:rsidRPr="00416FF2" w:rsidRDefault="00416FF2" w:rsidP="00416FF2">
      <w:pPr>
        <w:spacing w:after="0" w:line="240" w:lineRule="auto"/>
        <w:ind w:left="360"/>
        <w:jc w:val="both"/>
        <w:rPr>
          <w:rFonts w:ascii="UT Sans" w:hAnsi="UT Sans"/>
        </w:rPr>
      </w:pPr>
      <w:r w:rsidRPr="00416FF2">
        <w:rPr>
          <w:rFonts w:ascii="UT Sans" w:hAnsi="UT Sans"/>
        </w:rPr>
        <w:t>_________________</w:t>
      </w:r>
    </w:p>
    <w:p w:rsidR="00416FF2" w:rsidRPr="00416FF2" w:rsidRDefault="00416FF2" w:rsidP="00416FF2">
      <w:pPr>
        <w:spacing w:after="0" w:line="240" w:lineRule="auto"/>
        <w:ind w:left="360"/>
        <w:jc w:val="both"/>
        <w:rPr>
          <w:rFonts w:ascii="UT Sans" w:hAnsi="UT Sans"/>
        </w:rPr>
      </w:pPr>
      <w:r w:rsidRPr="00416FF2">
        <w:rPr>
          <w:rFonts w:ascii="UT Sans" w:hAnsi="UT Sans"/>
        </w:rPr>
        <w:t>(semnatura autorizata)</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Formular 6</w:t>
      </w:r>
    </w:p>
    <w:p w:rsidR="00416FF2" w:rsidRPr="00416FF2" w:rsidRDefault="00416FF2" w:rsidP="00416FF2">
      <w:pPr>
        <w:spacing w:after="0" w:line="240" w:lineRule="auto"/>
        <w:ind w:left="360"/>
        <w:jc w:val="both"/>
        <w:rPr>
          <w:rFonts w:ascii="UT Sans" w:hAnsi="UT Sans"/>
        </w:rPr>
      </w:pPr>
      <w:r w:rsidRPr="00416FF2">
        <w:rPr>
          <w:rFonts w:ascii="UT Sans" w:hAnsi="UT Sans"/>
        </w:rPr>
        <w:t>OPERATOR ECONOMIC</w:t>
      </w:r>
    </w:p>
    <w:p w:rsidR="00416FF2" w:rsidRPr="00416FF2" w:rsidRDefault="00416FF2" w:rsidP="00416FF2">
      <w:pPr>
        <w:spacing w:after="0" w:line="240" w:lineRule="auto"/>
        <w:ind w:left="360"/>
        <w:jc w:val="both"/>
        <w:rPr>
          <w:rFonts w:ascii="UT Sans" w:hAnsi="UT Sans"/>
        </w:rPr>
      </w:pPr>
      <w:r w:rsidRPr="00416FF2">
        <w:rPr>
          <w:rFonts w:ascii="UT Sans" w:hAnsi="UT Sans"/>
        </w:rPr>
        <w:t>__________________</w:t>
      </w:r>
    </w:p>
    <w:p w:rsidR="00416FF2" w:rsidRPr="00416FF2" w:rsidRDefault="00416FF2" w:rsidP="00416FF2">
      <w:pPr>
        <w:spacing w:after="0" w:line="240" w:lineRule="auto"/>
        <w:ind w:left="360"/>
        <w:jc w:val="both"/>
        <w:rPr>
          <w:rFonts w:ascii="UT Sans" w:hAnsi="UT Sans"/>
        </w:rPr>
      </w:pPr>
      <w:r w:rsidRPr="00416FF2">
        <w:rPr>
          <w:rFonts w:ascii="UT Sans" w:hAnsi="UT Sans"/>
        </w:rPr>
        <w:t>(denumirea/numele)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FORMULAR DE OFERTA</w:t>
      </w:r>
    </w:p>
    <w:p w:rsidR="00416FF2" w:rsidRPr="00416FF2" w:rsidRDefault="00416FF2" w:rsidP="00416FF2">
      <w:pPr>
        <w:spacing w:after="0" w:line="240" w:lineRule="auto"/>
        <w:ind w:left="360"/>
        <w:jc w:val="both"/>
        <w:rPr>
          <w:rFonts w:ascii="UT Sans" w:hAnsi="UT Sans"/>
        </w:rPr>
      </w:pPr>
      <w:r w:rsidRPr="00416FF2">
        <w:rPr>
          <w:rFonts w:ascii="UT Sans" w:hAnsi="UT Sans"/>
        </w:rPr>
        <w:t>Către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(denumirea autorităţii contractante şi adresa completă)</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1. Examinând documentaţia de atribuire, subsemnaţii, reprezentanţi ai ofertantului ............................................... (denumirea/numele ofertantului) ne oferim ca, în conformitate cu prevederile şi cerinţele cuprinse în documentaţia mai sus menţionată, să prestam ............................................... (denumirea serviciului) pentru suma de .................lei , (suma în litere şi în cifre, precum şi moneda ofertei) plătibilă după recepţia lucrărilor, la care se adaugă TVA în valoare de ............ lei (suma în litere şi în cifre, precum şi moneda).</w:t>
      </w:r>
    </w:p>
    <w:p w:rsidR="00416FF2" w:rsidRPr="00416FF2" w:rsidRDefault="00416FF2" w:rsidP="00416FF2">
      <w:pPr>
        <w:spacing w:after="0" w:line="240" w:lineRule="auto"/>
        <w:ind w:left="360"/>
        <w:jc w:val="both"/>
        <w:rPr>
          <w:rFonts w:ascii="UT Sans" w:hAnsi="UT Sans"/>
        </w:rPr>
      </w:pPr>
      <w:r w:rsidRPr="00416FF2">
        <w:rPr>
          <w:rFonts w:ascii="UT Sans" w:hAnsi="UT Sans"/>
        </w:rPr>
        <w:t>2. Ne angajăm ca, în cazul în care oferta noastră este stabilită câştigătoare, să începem prerstarea cât mai curând posibil după primirea ordinului de începere şi să terminăm lucrările în conformitate cu termenul de executie de …………….</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lastRenderedPageBreak/>
        <w:t>3. Ne angajăm să menţinem aceasta ofertă valabilă pentru o durată de 90 zile, respectiv până la data de ................. şi ea va rămâne obligatorie pentru noi şi poate fi acceptată oricând înainte de expirarea perioadei de valabilitate.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4. Am înţeles şi consimţim că, în cazul în care oferta noastră este stabilită ca fiind câştigătoare, să constituim garanţia de bună execuţie în conformitate cu prevederile din documentaţia de atribuire.</w:t>
      </w:r>
    </w:p>
    <w:p w:rsidR="00416FF2" w:rsidRPr="00416FF2" w:rsidRDefault="00416FF2" w:rsidP="00416FF2">
      <w:pPr>
        <w:spacing w:after="0" w:line="240" w:lineRule="auto"/>
        <w:ind w:left="360"/>
        <w:jc w:val="both"/>
        <w:rPr>
          <w:rFonts w:ascii="UT Sans" w:hAnsi="UT Sans"/>
        </w:rPr>
      </w:pPr>
      <w:r w:rsidRPr="00416FF2">
        <w:rPr>
          <w:rFonts w:ascii="UT Sans" w:hAnsi="UT Sans"/>
        </w:rPr>
        <w:t>6. Precizăm că:(se bifează opţiunea corespunzătoare):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|_| depunem ofertă alternativă, ale cărei detalii sunt prezentate într-un formular de ofertă separat, marcat în mod clar „alternativă”/”altă ofertă”.</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|_| nu depunem ofertă alternativă.</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416FF2" w:rsidRPr="00416FF2" w:rsidRDefault="00416FF2" w:rsidP="00416FF2">
      <w:pPr>
        <w:spacing w:after="0" w:line="240" w:lineRule="auto"/>
        <w:ind w:left="360"/>
        <w:jc w:val="both"/>
        <w:rPr>
          <w:rFonts w:ascii="UT Sans" w:hAnsi="UT Sans"/>
        </w:rPr>
      </w:pPr>
      <w:r w:rsidRPr="00416FF2">
        <w:rPr>
          <w:rFonts w:ascii="UT Sans" w:hAnsi="UT Sans"/>
        </w:rPr>
        <w:t>7. Înţelegem că nu sunteţi obligaţi să acceptaţi oferta cu cel mai scăzut preţ sau orice sau orice ofertă primită.</w:t>
      </w:r>
    </w:p>
    <w:p w:rsidR="00416FF2" w:rsidRPr="00416FF2" w:rsidRDefault="00416FF2" w:rsidP="00416FF2">
      <w:pPr>
        <w:spacing w:after="0" w:line="240" w:lineRule="auto"/>
        <w:ind w:left="360"/>
        <w:jc w:val="both"/>
        <w:rPr>
          <w:rFonts w:ascii="UT Sans" w:hAnsi="UT Sans"/>
        </w:rPr>
      </w:pPr>
      <w:r w:rsidRPr="00416FF2">
        <w:rPr>
          <w:rFonts w:ascii="UT Sans" w:hAnsi="UT Sans"/>
        </w:rPr>
        <w:t>Data _____/_____/_____</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(nume, prenume şi semnătură), </w:t>
      </w:r>
    </w:p>
    <w:p w:rsidR="00416FF2" w:rsidRPr="00416FF2" w:rsidRDefault="00416FF2" w:rsidP="00416FF2">
      <w:pPr>
        <w:spacing w:after="0" w:line="240" w:lineRule="auto"/>
        <w:ind w:left="360"/>
        <w:jc w:val="both"/>
        <w:rPr>
          <w:rFonts w:ascii="UT Sans" w:hAnsi="UT Sans"/>
        </w:rPr>
      </w:pPr>
      <w:r w:rsidRPr="00416FF2">
        <w:rPr>
          <w:rFonts w:ascii="UT Sans" w:hAnsi="UT Sans"/>
        </w:rPr>
        <w:t>L.S.</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lastRenderedPageBreak/>
        <w:t>Contract de servicii</w:t>
      </w:r>
    </w:p>
    <w:p w:rsidR="00416FF2" w:rsidRPr="00416FF2" w:rsidRDefault="00416FF2" w:rsidP="00416FF2">
      <w:pPr>
        <w:spacing w:after="0" w:line="240" w:lineRule="auto"/>
        <w:ind w:left="360"/>
        <w:jc w:val="both"/>
        <w:rPr>
          <w:rFonts w:ascii="UT Sans" w:hAnsi="UT Sans"/>
        </w:rPr>
      </w:pPr>
      <w:r w:rsidRPr="00416FF2">
        <w:rPr>
          <w:rFonts w:ascii="UT Sans" w:hAnsi="UT Sans"/>
        </w:rPr>
        <w:t>nr.______________data_______________</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1.</w:t>
      </w:r>
      <w:r w:rsidRPr="00416FF2">
        <w:rPr>
          <w:rFonts w:ascii="UT Sans" w:hAnsi="UT Sans"/>
        </w:rPr>
        <w:tab/>
        <w:t>Părtile contractante</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Universitatea Transilvania Brasov adresa sediu Brasov, Bdul Eroilor Nr. 29, telefon/fax 0268.413000, 0268/410525 cod fiscal 4317754 cont trezorerie RO62TREZ23F650601200130X reprezentată  prin prof.univ.dr.ing. Ioan Vasile Abrudan , funcţia rector în calitate de achizitor, pe de o parte şi </w:t>
      </w:r>
    </w:p>
    <w:p w:rsidR="00416FF2" w:rsidRPr="00416FF2" w:rsidRDefault="00416FF2" w:rsidP="00416FF2">
      <w:pPr>
        <w:spacing w:after="0" w:line="240" w:lineRule="auto"/>
        <w:ind w:left="360"/>
        <w:jc w:val="both"/>
        <w:rPr>
          <w:rFonts w:ascii="UT Sans" w:hAnsi="UT Sans"/>
        </w:rPr>
      </w:pPr>
      <w:r w:rsidRPr="00416FF2">
        <w:rPr>
          <w:rFonts w:ascii="UT Sans" w:hAnsi="UT Sans"/>
        </w:rPr>
        <w:t>…….............................................……………......................denumirea operatorului economic adresă .........................................telefon/fax .....................număr de înmatriculare ..........................................cod fiscal ...................................cont (trezorerie, bancă)..........................................................................reprezentată prin .....................(denumirea conducătorului), funcţia............................................... în calitate de prestator, pe de altă parte.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2. Definitii </w:t>
      </w:r>
    </w:p>
    <w:p w:rsidR="00416FF2" w:rsidRPr="00416FF2" w:rsidRDefault="00416FF2" w:rsidP="00416FF2">
      <w:pPr>
        <w:spacing w:after="0" w:line="240" w:lineRule="auto"/>
        <w:ind w:left="360"/>
        <w:jc w:val="both"/>
        <w:rPr>
          <w:rFonts w:ascii="UT Sans" w:hAnsi="UT Sans"/>
        </w:rPr>
      </w:pPr>
      <w:r w:rsidRPr="00416FF2">
        <w:rPr>
          <w:rFonts w:ascii="UT Sans" w:hAnsi="UT Sans"/>
        </w:rPr>
        <w:t>2.1 - În prezentul contract următorii termeni vor fi interpretaţi astfel:</w:t>
      </w:r>
    </w:p>
    <w:p w:rsidR="00416FF2" w:rsidRPr="00416FF2" w:rsidRDefault="00416FF2" w:rsidP="00416FF2">
      <w:pPr>
        <w:spacing w:after="0" w:line="240" w:lineRule="auto"/>
        <w:ind w:left="360"/>
        <w:jc w:val="both"/>
        <w:rPr>
          <w:rFonts w:ascii="UT Sans" w:hAnsi="UT Sans"/>
        </w:rPr>
      </w:pPr>
      <w:r w:rsidRPr="00416FF2">
        <w:rPr>
          <w:rFonts w:ascii="UT Sans" w:hAnsi="UT Sans"/>
        </w:rPr>
        <w:t>a) Contract - prezentul contract şi toate anexele sale;</w:t>
      </w:r>
    </w:p>
    <w:p w:rsidR="00416FF2" w:rsidRPr="00416FF2" w:rsidRDefault="00416FF2" w:rsidP="00416FF2">
      <w:pPr>
        <w:spacing w:after="0" w:line="240" w:lineRule="auto"/>
        <w:ind w:left="360"/>
        <w:jc w:val="both"/>
        <w:rPr>
          <w:rFonts w:ascii="UT Sans" w:hAnsi="UT Sans"/>
        </w:rPr>
      </w:pPr>
      <w:r w:rsidRPr="00416FF2">
        <w:rPr>
          <w:rFonts w:ascii="UT Sans" w:hAnsi="UT Sans"/>
        </w:rPr>
        <w:t>b)achizitor şi prestator - părtile contractante, aşa cum sunt acestea numite în prezentul contract;</w:t>
      </w:r>
    </w:p>
    <w:p w:rsidR="00416FF2" w:rsidRPr="00416FF2" w:rsidRDefault="00416FF2" w:rsidP="00416FF2">
      <w:pPr>
        <w:spacing w:after="0" w:line="240" w:lineRule="auto"/>
        <w:ind w:left="360"/>
        <w:jc w:val="both"/>
        <w:rPr>
          <w:rFonts w:ascii="UT Sans" w:hAnsi="UT Sans"/>
        </w:rPr>
      </w:pPr>
      <w:r w:rsidRPr="00416FF2">
        <w:rPr>
          <w:rFonts w:ascii="UT Sans" w:hAnsi="UT Sans"/>
        </w:rPr>
        <w:t>c) pretul contractului - pretul plătibil prestatorului de către achizitor, în baza contractului, pentru îndeplinirea integrală şi corespunzătoare a tuturor obligaţiilor asumate prin contract;</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d)servicii - activităti a căror prestare face obiect al contractului; </w:t>
      </w:r>
    </w:p>
    <w:p w:rsidR="00416FF2" w:rsidRPr="00416FF2" w:rsidRDefault="00416FF2" w:rsidP="00416FF2">
      <w:pPr>
        <w:spacing w:after="0" w:line="240" w:lineRule="auto"/>
        <w:ind w:left="360"/>
        <w:jc w:val="both"/>
        <w:rPr>
          <w:rFonts w:ascii="UT Sans" w:hAnsi="UT Sans"/>
        </w:rPr>
      </w:pPr>
      <w:r w:rsidRPr="00416FF2">
        <w:rPr>
          <w:rFonts w:ascii="UT Sans" w:hAnsi="UT Sans"/>
        </w:rPr>
        <w:t>e)produse - echipamentele, maşinile, utilajele, piesele de schimb şi orice alte bunuri cuprinse în anexa/anexele la prezentul contract şi pe care prestatorul are obligaţia de a le furniza aferent serviciilor prestate conform contractului;</w:t>
      </w:r>
    </w:p>
    <w:p w:rsidR="00416FF2" w:rsidRPr="00416FF2" w:rsidRDefault="00416FF2" w:rsidP="00416FF2">
      <w:pPr>
        <w:spacing w:after="0" w:line="240" w:lineRule="auto"/>
        <w:ind w:left="360"/>
        <w:jc w:val="both"/>
        <w:rPr>
          <w:rFonts w:ascii="UT Sans" w:hAnsi="UT Sans"/>
        </w:rPr>
      </w:pPr>
      <w:r w:rsidRPr="00416FF2">
        <w:rPr>
          <w:rFonts w:ascii="UT Sans" w:hAnsi="UT Sans"/>
        </w:rPr>
        <w:t>f)forta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16FF2" w:rsidRPr="00416FF2" w:rsidRDefault="00416FF2" w:rsidP="00416FF2">
      <w:pPr>
        <w:spacing w:after="0" w:line="240" w:lineRule="auto"/>
        <w:ind w:left="360"/>
        <w:jc w:val="both"/>
        <w:rPr>
          <w:rFonts w:ascii="UT Sans" w:hAnsi="UT Sans"/>
        </w:rPr>
      </w:pPr>
      <w:r w:rsidRPr="00416FF2">
        <w:rPr>
          <w:rFonts w:ascii="UT Sans" w:hAnsi="UT Sans"/>
        </w:rPr>
        <w:t>g) zi - zi calendaristică; an - 365 de zile.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3. Interpretare</w:t>
      </w:r>
    </w:p>
    <w:p w:rsidR="00416FF2" w:rsidRPr="00416FF2" w:rsidRDefault="00416FF2" w:rsidP="00416FF2">
      <w:pPr>
        <w:spacing w:after="0" w:line="240" w:lineRule="auto"/>
        <w:ind w:left="360"/>
        <w:jc w:val="both"/>
        <w:rPr>
          <w:rFonts w:ascii="UT Sans" w:hAnsi="UT Sans"/>
        </w:rPr>
      </w:pPr>
      <w:r w:rsidRPr="00416FF2">
        <w:rPr>
          <w:rFonts w:ascii="UT Sans" w:hAnsi="UT Sans"/>
        </w:rPr>
        <w:t>3.1 - În prezentul contract, cu excepţia unei prevederi contrare, cuvintele la forma singular vor include forma de plural şi vice versa, acolo unde acest lucru este permis de context.</w:t>
      </w:r>
    </w:p>
    <w:p w:rsidR="00416FF2" w:rsidRPr="00416FF2" w:rsidRDefault="00416FF2" w:rsidP="00416FF2">
      <w:pPr>
        <w:spacing w:after="0" w:line="240" w:lineRule="auto"/>
        <w:ind w:left="360"/>
        <w:jc w:val="both"/>
        <w:rPr>
          <w:rFonts w:ascii="UT Sans" w:hAnsi="UT Sans"/>
        </w:rPr>
      </w:pPr>
      <w:r w:rsidRPr="00416FF2">
        <w:rPr>
          <w:rFonts w:ascii="UT Sans" w:hAnsi="UT Sans"/>
        </w:rPr>
        <w:t>3.2 - Termenul “zi”sau “zile” sau orice referire la zile reprezintă zile calendaristice dacă nu se specifică în mod diferit.</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Clauze obligatorii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4. Obiectul şi preţul contractului</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4.1. - Prestatorul se obligă să presteze ………………, în perioada/perioadele convenite şi în conformitate cu obligaţiile asumate prin prezentul contract.</w:t>
      </w:r>
    </w:p>
    <w:p w:rsidR="00416FF2" w:rsidRPr="00416FF2" w:rsidRDefault="00416FF2" w:rsidP="00416FF2">
      <w:pPr>
        <w:spacing w:after="0" w:line="240" w:lineRule="auto"/>
        <w:ind w:left="360"/>
        <w:jc w:val="both"/>
        <w:rPr>
          <w:rFonts w:ascii="UT Sans" w:hAnsi="UT Sans"/>
        </w:rPr>
      </w:pPr>
      <w:r w:rsidRPr="00416FF2">
        <w:rPr>
          <w:rFonts w:ascii="UT Sans" w:hAnsi="UT Sans"/>
        </w:rPr>
        <w:lastRenderedPageBreak/>
        <w:t xml:space="preserve"> 4.2. - Achizitorul se obligă să plătească prestatorului preţul convenit pentru îndeplinirea contractului de .......................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4.3. - Preţul convenit pentru îndeplinirea contractului, respectiv preţul serviciilor prestate, plătibil prestatorului de către achizitor este de ........... lei, din care T.V.A. ................ lei.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5. Durata contractului</w:t>
      </w:r>
    </w:p>
    <w:p w:rsidR="00416FF2" w:rsidRPr="00416FF2" w:rsidRDefault="00416FF2" w:rsidP="00416FF2">
      <w:pPr>
        <w:spacing w:after="0" w:line="240" w:lineRule="auto"/>
        <w:ind w:left="360"/>
        <w:jc w:val="both"/>
        <w:rPr>
          <w:rFonts w:ascii="UT Sans" w:hAnsi="UT Sans"/>
        </w:rPr>
      </w:pPr>
      <w:r w:rsidRPr="00416FF2">
        <w:rPr>
          <w:rFonts w:ascii="UT Sans" w:hAnsi="UT Sans"/>
        </w:rPr>
        <w:t>5.1 – Durata prezentului contract este de 12 luni, adică de la ...................... până la ……….........</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6. Documentele contractului</w:t>
      </w:r>
    </w:p>
    <w:p w:rsidR="00416FF2" w:rsidRPr="00416FF2" w:rsidRDefault="00416FF2" w:rsidP="00416FF2">
      <w:pPr>
        <w:spacing w:after="0" w:line="240" w:lineRule="auto"/>
        <w:ind w:left="360"/>
        <w:jc w:val="both"/>
        <w:rPr>
          <w:rFonts w:ascii="UT Sans" w:hAnsi="UT Sans"/>
        </w:rPr>
      </w:pPr>
      <w:r w:rsidRPr="00416FF2">
        <w:rPr>
          <w:rFonts w:ascii="UT Sans" w:hAnsi="UT Sans"/>
        </w:rPr>
        <w:t>6.1 - Documentele contractului sunt ( cel puţin):</w:t>
      </w:r>
    </w:p>
    <w:p w:rsidR="00416FF2" w:rsidRPr="00416FF2" w:rsidRDefault="00416FF2" w:rsidP="00416FF2">
      <w:pPr>
        <w:spacing w:after="0" w:line="240" w:lineRule="auto"/>
        <w:ind w:left="360"/>
        <w:jc w:val="both"/>
        <w:rPr>
          <w:rFonts w:ascii="UT Sans" w:hAnsi="UT Sans"/>
        </w:rPr>
      </w:pPr>
      <w:r w:rsidRPr="00416FF2">
        <w:rPr>
          <w:rFonts w:ascii="UT Sans" w:hAnsi="UT Sans"/>
        </w:rPr>
        <w:t>a) caietul de sarcini;</w:t>
      </w:r>
    </w:p>
    <w:p w:rsidR="00416FF2" w:rsidRPr="00416FF2" w:rsidRDefault="00416FF2" w:rsidP="00416FF2">
      <w:pPr>
        <w:spacing w:after="0" w:line="240" w:lineRule="auto"/>
        <w:ind w:left="360"/>
        <w:jc w:val="both"/>
        <w:rPr>
          <w:rFonts w:ascii="UT Sans" w:hAnsi="UT Sans"/>
        </w:rPr>
      </w:pPr>
      <w:r w:rsidRPr="00416FF2">
        <w:rPr>
          <w:rFonts w:ascii="UT Sans" w:hAnsi="UT Sans"/>
        </w:rPr>
        <w:t>b) propunerea tehnică şi propunerea financiară;</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7. Obligatiile principale ale prestatorului</w:t>
      </w:r>
    </w:p>
    <w:p w:rsidR="00416FF2" w:rsidRPr="00416FF2" w:rsidRDefault="00416FF2" w:rsidP="00416FF2">
      <w:pPr>
        <w:spacing w:after="0" w:line="240" w:lineRule="auto"/>
        <w:ind w:left="360"/>
        <w:jc w:val="both"/>
        <w:rPr>
          <w:rFonts w:ascii="UT Sans" w:hAnsi="UT Sans"/>
        </w:rPr>
      </w:pPr>
      <w:r w:rsidRPr="00416FF2">
        <w:rPr>
          <w:rFonts w:ascii="UT Sans" w:hAnsi="UT Sans"/>
        </w:rPr>
        <w:t>7.1- Prestatorul se obligă să presteze serviciile care fac obiectul prezentul contract în perioada/perioadele convenite şi în conformitate cu obligaţiile asumate.</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7.2- Prestatorul se obligă să presteze serviciile la standardele şi/sau performantele prezentate în propunerea tehnică, anexă la contract. </w:t>
      </w:r>
    </w:p>
    <w:p w:rsidR="00416FF2" w:rsidRPr="00416FF2" w:rsidRDefault="00416FF2" w:rsidP="00416FF2">
      <w:pPr>
        <w:spacing w:after="0" w:line="240" w:lineRule="auto"/>
        <w:ind w:left="360"/>
        <w:jc w:val="both"/>
        <w:rPr>
          <w:rFonts w:ascii="UT Sans" w:hAnsi="UT Sans"/>
        </w:rPr>
      </w:pPr>
      <w:r w:rsidRPr="00416FF2">
        <w:rPr>
          <w:rFonts w:ascii="UT Sans" w:hAnsi="UT Sans"/>
        </w:rPr>
        <w:t>7.3 - Prestatorul se obligă să despăgubească achizitorul împotriva oricăror:</w:t>
      </w:r>
    </w:p>
    <w:p w:rsidR="00416FF2" w:rsidRPr="00416FF2" w:rsidRDefault="00416FF2" w:rsidP="00416FF2">
      <w:pPr>
        <w:spacing w:after="0" w:line="240" w:lineRule="auto"/>
        <w:ind w:left="360"/>
        <w:jc w:val="both"/>
        <w:rPr>
          <w:rFonts w:ascii="UT Sans" w:hAnsi="UT Sans"/>
        </w:rPr>
      </w:pPr>
      <w:r w:rsidRPr="00416FF2">
        <w:rPr>
          <w:rFonts w:ascii="UT Sans" w:hAnsi="UT Sans"/>
        </w:rPr>
        <w:t>i)</w:t>
      </w:r>
      <w:r w:rsidRPr="00416FF2">
        <w:rPr>
          <w:rFonts w:ascii="UT Sans" w:hAnsi="UT Sans"/>
        </w:rPr>
        <w:tab/>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416FF2" w:rsidRPr="00416FF2" w:rsidRDefault="00416FF2" w:rsidP="00416FF2">
      <w:pPr>
        <w:spacing w:after="0" w:line="240" w:lineRule="auto"/>
        <w:ind w:left="360"/>
        <w:jc w:val="both"/>
        <w:rPr>
          <w:rFonts w:ascii="UT Sans" w:hAnsi="UT Sans"/>
        </w:rPr>
      </w:pPr>
      <w:r w:rsidRPr="00416FF2">
        <w:rPr>
          <w:rFonts w:ascii="UT Sans" w:hAnsi="UT Sans"/>
        </w:rPr>
        <w:t>ii)</w:t>
      </w:r>
      <w:r w:rsidRPr="00416FF2">
        <w:rPr>
          <w:rFonts w:ascii="UT Sans" w:hAnsi="UT Sans"/>
        </w:rPr>
        <w:tab/>
        <w:t>daune-interese, costuri, taxe şi cheltuieli de orice natură, aferente, cu excepţia situaţiei în care o astfel de încălcare rezultă din respectarea caietului de sarcini întocmit de către achizitor.</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8. Obligatiile principale ale achizitorului</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8.1 – Achizitorul se obligă să plătească preţul convenit în prezentul contract pentru serviciile prestate. </w:t>
      </w:r>
    </w:p>
    <w:p w:rsidR="00416FF2" w:rsidRPr="00416FF2" w:rsidRDefault="00416FF2" w:rsidP="00416FF2">
      <w:pPr>
        <w:spacing w:after="0" w:line="240" w:lineRule="auto"/>
        <w:ind w:left="360"/>
        <w:jc w:val="both"/>
        <w:rPr>
          <w:rFonts w:ascii="UT Sans" w:hAnsi="UT Sans"/>
        </w:rPr>
      </w:pPr>
      <w:r w:rsidRPr="00416FF2">
        <w:rPr>
          <w:rFonts w:ascii="UT Sans" w:hAnsi="UT Sans"/>
        </w:rPr>
        <w:t>8.2- Achizitorul se obligă să recepţioneze serviciile prestate în termenul convenit.</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8.3 - Achizitorul se obligă să plătească preţul către prestator în termen de 30 de la comunicarea facturii de către acesta. </w:t>
      </w:r>
    </w:p>
    <w:p w:rsidR="00416FF2" w:rsidRPr="00416FF2" w:rsidRDefault="00416FF2" w:rsidP="00416FF2">
      <w:pPr>
        <w:spacing w:after="0" w:line="240" w:lineRule="auto"/>
        <w:ind w:left="360"/>
        <w:jc w:val="both"/>
        <w:rPr>
          <w:rFonts w:ascii="UT Sans" w:hAnsi="UT Sans"/>
        </w:rPr>
      </w:pPr>
      <w:r w:rsidRPr="00416FF2">
        <w:rPr>
          <w:rFonts w:ascii="UT Sans" w:hAnsi="UT Sans"/>
        </w:rPr>
        <w:t>8.4 - Dacă achizitorul nu onorează facturile în termen de 14 zile de la expirarea perioadei prevăzute convenite, prestatorul are dreptul de a sista prestarea serviciilor. Imediat ce achizitorul onorează factura, prestatorul va relua prestarea serviciilor în cel mai scurt timp posibil.</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9. Sanctiuni pentru neîndeplinirea culpabilă a obligatiilor </w:t>
      </w:r>
    </w:p>
    <w:p w:rsidR="00416FF2" w:rsidRPr="00416FF2" w:rsidRDefault="00416FF2" w:rsidP="00416FF2">
      <w:pPr>
        <w:spacing w:after="0" w:line="240" w:lineRule="auto"/>
        <w:ind w:left="360"/>
        <w:jc w:val="both"/>
        <w:rPr>
          <w:rFonts w:ascii="UT Sans" w:hAnsi="UT Sans"/>
        </w:rPr>
      </w:pPr>
      <w:r w:rsidRPr="00416FF2">
        <w:rPr>
          <w:rFonts w:ascii="UT Sans" w:hAnsi="UT Sans"/>
        </w:rPr>
        <w:t>9.1 - În cazul în care, din vina sa exclusivă, prestatorul nu reuşeşte să-şi execute obligaţiile asumate prin contract, atunci achizitorul are dreptul de a deduce din preţul contractului, ca penalităţi, o sumă echivalentă cu o cotă procentuală din preţul contractului, de 0,1%/zi de intarziere.</w:t>
      </w:r>
    </w:p>
    <w:p w:rsidR="00416FF2" w:rsidRPr="00416FF2" w:rsidRDefault="00416FF2" w:rsidP="00416FF2">
      <w:pPr>
        <w:spacing w:after="0" w:line="240" w:lineRule="auto"/>
        <w:ind w:left="360"/>
        <w:jc w:val="both"/>
        <w:rPr>
          <w:rFonts w:ascii="UT Sans" w:hAnsi="UT Sans"/>
        </w:rPr>
      </w:pPr>
      <w:r w:rsidRPr="00416FF2">
        <w:rPr>
          <w:rFonts w:ascii="UT Sans" w:hAnsi="UT Sans"/>
        </w:rPr>
        <w:t>9.2 - În cazul în care achizitorul nu onorează facturile în termenul de la pct.8.4, atunci acesta are obligaţia de a plăti, ca penalităţi, o sumă echivalentă cu o cotă procentuală din plata neefectuată, de 0,1%/zi de intarziere.</w:t>
      </w:r>
    </w:p>
    <w:p w:rsidR="00416FF2" w:rsidRPr="00416FF2" w:rsidRDefault="00416FF2" w:rsidP="00416FF2">
      <w:pPr>
        <w:spacing w:after="0" w:line="240" w:lineRule="auto"/>
        <w:ind w:left="360"/>
        <w:jc w:val="both"/>
        <w:rPr>
          <w:rFonts w:ascii="UT Sans" w:hAnsi="UT Sans"/>
        </w:rPr>
      </w:pPr>
      <w:r w:rsidRPr="00416FF2">
        <w:rPr>
          <w:rFonts w:ascii="UT Sans" w:hAnsi="UT Sans"/>
        </w:rPr>
        <w:t>9.3 - Nerespectarea obligaţiilor asumate prin prezentul contract de către una dintre părţi, în mod culpabil, dă dreptul părţii lezate de a considera contractul reziliat de drept / de a cere rezilierea contractului şi de a pretinde plata de daune-interese.</w:t>
      </w:r>
    </w:p>
    <w:p w:rsidR="00416FF2" w:rsidRPr="00416FF2" w:rsidRDefault="00416FF2" w:rsidP="00416FF2">
      <w:pPr>
        <w:spacing w:after="0" w:line="240" w:lineRule="auto"/>
        <w:ind w:left="360"/>
        <w:jc w:val="both"/>
        <w:rPr>
          <w:rFonts w:ascii="UT Sans" w:hAnsi="UT Sans"/>
        </w:rPr>
      </w:pPr>
      <w:r w:rsidRPr="00416FF2">
        <w:rPr>
          <w:rFonts w:ascii="UT Sans" w:hAnsi="UT Sans"/>
        </w:rPr>
        <w:lastRenderedPageBreak/>
        <w:t>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10. Garantia de bună executie a contractului</w:t>
      </w:r>
    </w:p>
    <w:p w:rsidR="00416FF2" w:rsidRPr="00416FF2" w:rsidRDefault="00416FF2" w:rsidP="00416FF2">
      <w:pPr>
        <w:spacing w:after="0" w:line="240" w:lineRule="auto"/>
        <w:ind w:left="360"/>
        <w:jc w:val="both"/>
        <w:rPr>
          <w:rFonts w:ascii="UT Sans" w:hAnsi="UT Sans"/>
        </w:rPr>
      </w:pPr>
      <w:r w:rsidRPr="00416FF2">
        <w:rPr>
          <w:rFonts w:ascii="UT Sans" w:hAnsi="UT Sans"/>
        </w:rPr>
        <w:t>Nu este cazul.</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11. Alte responsabilităti ale prestatorului</w:t>
      </w:r>
    </w:p>
    <w:p w:rsidR="00416FF2" w:rsidRPr="00416FF2" w:rsidRDefault="00416FF2" w:rsidP="00416FF2">
      <w:pPr>
        <w:spacing w:after="0" w:line="240" w:lineRule="auto"/>
        <w:ind w:left="360"/>
        <w:jc w:val="both"/>
        <w:rPr>
          <w:rFonts w:ascii="UT Sans" w:hAnsi="UT Sans"/>
        </w:rPr>
      </w:pPr>
      <w:r w:rsidRPr="00416FF2">
        <w:rPr>
          <w:rFonts w:ascii="UT Sans" w:hAnsi="UT Sans"/>
        </w:rPr>
        <w:t>11.1 - (1) Prestatorul are obligaţia de a executa serviciile prevăzute în contract cu profesionalismul şi promptitudinea cuvenite angajamentului asumat şi în conformitate cu propunerea sa tehnică.</w:t>
      </w:r>
    </w:p>
    <w:p w:rsidR="00416FF2" w:rsidRPr="00416FF2" w:rsidRDefault="00416FF2" w:rsidP="00416FF2">
      <w:pPr>
        <w:spacing w:after="0" w:line="240" w:lineRule="auto"/>
        <w:ind w:left="360"/>
        <w:jc w:val="both"/>
        <w:rPr>
          <w:rFonts w:ascii="UT Sans" w:hAnsi="UT Sans"/>
        </w:rPr>
      </w:pPr>
      <w:r w:rsidRPr="00416FF2">
        <w:rPr>
          <w:rFonts w:ascii="UT Sans" w:hAnsi="UT Sans"/>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416FF2" w:rsidRPr="00416FF2" w:rsidRDefault="00416FF2" w:rsidP="00416FF2">
      <w:pPr>
        <w:spacing w:after="0" w:line="240" w:lineRule="auto"/>
        <w:ind w:left="360"/>
        <w:jc w:val="both"/>
        <w:rPr>
          <w:rFonts w:ascii="UT Sans" w:hAnsi="UT Sans"/>
        </w:rPr>
      </w:pPr>
      <w:r w:rsidRPr="00416FF2">
        <w:rPr>
          <w:rFonts w:ascii="UT Sans" w:hAnsi="UT Sans"/>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12. Alte responsabilităti ale achizitorului</w:t>
      </w:r>
    </w:p>
    <w:p w:rsidR="00416FF2" w:rsidRPr="00416FF2" w:rsidRDefault="00416FF2" w:rsidP="00416FF2">
      <w:pPr>
        <w:spacing w:after="0" w:line="240" w:lineRule="auto"/>
        <w:ind w:left="360"/>
        <w:jc w:val="both"/>
        <w:rPr>
          <w:rFonts w:ascii="UT Sans" w:hAnsi="UT Sans"/>
        </w:rPr>
      </w:pPr>
      <w:r w:rsidRPr="00416FF2">
        <w:rPr>
          <w:rFonts w:ascii="UT Sans" w:hAnsi="UT Sans"/>
        </w:rPr>
        <w:t>12.1 - Achizitorul se obligă să pună la dispoziţia prestatorului orice facilităţi şi/sau informaţii pe care acesta le-a cerut în propunerea tehnică şi pe care le consideră necesare pentru îndeplinirea contractului.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13. Receptie şi verificări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13.1 - Achizitorul are dreptul de a verifica modul de prestare a serviciilor pentru a stabili conformitatea lor cu prevederile din propunerea tehnică şi din caietul de sarcini. </w:t>
      </w:r>
    </w:p>
    <w:p w:rsidR="00416FF2" w:rsidRPr="00416FF2" w:rsidRDefault="00416FF2" w:rsidP="00416FF2">
      <w:pPr>
        <w:spacing w:after="0" w:line="240" w:lineRule="auto"/>
        <w:ind w:left="360"/>
        <w:jc w:val="both"/>
        <w:rPr>
          <w:rFonts w:ascii="UT Sans" w:hAnsi="UT Sans"/>
        </w:rPr>
      </w:pPr>
      <w:r w:rsidRPr="00416FF2">
        <w:rPr>
          <w:rFonts w:ascii="UT Sans" w:hAnsi="UT Sans"/>
        </w:rPr>
        <w:t>13.2 - Verificările vor fi efectuate de către achizitor prin reprezentanţii săi împuterniciţi, în conformitate cu prevederile din prezentul contract. Achizitorul are obligaţia de a notifica în scris prestatorului, identitatea persoanelor împuternicite pentru acest scop. Receptia se efectueaza la sediu autoritatii contractante.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14. Începere, finalizare, întârzieri, sistare</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14.1 - (1) Prestatorul are obligaţia de a începe prestarea serviciilor în timpul cel mai scurt posibil de la primirea ordinului de începere a contractului.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(2) În cazul în care prestatorul suferă întârzieri şi/sau suportă costuri suplimentare, datorate în exclusivitate achizitorului, părţile vor stabili de comun acord:</w:t>
      </w:r>
    </w:p>
    <w:p w:rsidR="00416FF2" w:rsidRPr="00416FF2" w:rsidRDefault="00416FF2" w:rsidP="00416FF2">
      <w:pPr>
        <w:spacing w:after="0" w:line="240" w:lineRule="auto"/>
        <w:ind w:left="360"/>
        <w:jc w:val="both"/>
        <w:rPr>
          <w:rFonts w:ascii="UT Sans" w:hAnsi="UT Sans"/>
        </w:rPr>
      </w:pPr>
      <w:r w:rsidRPr="00416FF2">
        <w:rPr>
          <w:rFonts w:ascii="UT Sans" w:hAnsi="UT Sans"/>
        </w:rPr>
        <w:tab/>
        <w:t>a) prelungirea perioadei de prestare a serviciului; şi</w:t>
      </w:r>
    </w:p>
    <w:p w:rsidR="00416FF2" w:rsidRPr="00416FF2" w:rsidRDefault="00416FF2" w:rsidP="00416FF2">
      <w:pPr>
        <w:spacing w:after="0" w:line="240" w:lineRule="auto"/>
        <w:ind w:left="360"/>
        <w:jc w:val="both"/>
        <w:rPr>
          <w:rFonts w:ascii="UT Sans" w:hAnsi="UT Sans"/>
        </w:rPr>
      </w:pPr>
      <w:r w:rsidRPr="00416FF2">
        <w:rPr>
          <w:rFonts w:ascii="UT Sans" w:hAnsi="UT Sans"/>
        </w:rPr>
        <w:tab/>
        <w:t>b) totalul cheltuielilor aferente, dacă este cazul, care se vor adăuga la preţul contractului.</w:t>
      </w:r>
    </w:p>
    <w:p w:rsidR="00416FF2" w:rsidRPr="00416FF2" w:rsidRDefault="00416FF2" w:rsidP="00416FF2">
      <w:pPr>
        <w:spacing w:after="0" w:line="240" w:lineRule="auto"/>
        <w:ind w:left="360"/>
        <w:jc w:val="both"/>
        <w:rPr>
          <w:rFonts w:ascii="UT Sans" w:hAnsi="UT Sans"/>
        </w:rPr>
      </w:pPr>
      <w:r w:rsidRPr="00416FF2">
        <w:rPr>
          <w:rFonts w:ascii="UT Sans" w:hAnsi="UT Sans"/>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(2) În cazul în care: </w:t>
      </w:r>
    </w:p>
    <w:p w:rsidR="00416FF2" w:rsidRPr="00416FF2" w:rsidRDefault="00416FF2" w:rsidP="00416FF2">
      <w:pPr>
        <w:spacing w:after="0" w:line="240" w:lineRule="auto"/>
        <w:ind w:left="360"/>
        <w:jc w:val="both"/>
        <w:rPr>
          <w:rFonts w:ascii="UT Sans" w:hAnsi="UT Sans"/>
        </w:rPr>
      </w:pPr>
      <w:r w:rsidRPr="00416FF2">
        <w:rPr>
          <w:rFonts w:ascii="UT Sans" w:hAnsi="UT Sans"/>
        </w:rPr>
        <w:t>i)</w:t>
      </w:r>
      <w:r w:rsidRPr="00416FF2">
        <w:rPr>
          <w:rFonts w:ascii="UT Sans" w:hAnsi="UT Sans"/>
        </w:rPr>
        <w:tab/>
        <w:t>orice motive de întârziere, ce nu se datorează prestatorului, sau</w:t>
      </w:r>
    </w:p>
    <w:p w:rsidR="00416FF2" w:rsidRPr="00416FF2" w:rsidRDefault="00416FF2" w:rsidP="00416FF2">
      <w:pPr>
        <w:spacing w:after="0" w:line="240" w:lineRule="auto"/>
        <w:ind w:left="360"/>
        <w:jc w:val="both"/>
        <w:rPr>
          <w:rFonts w:ascii="UT Sans" w:hAnsi="UT Sans"/>
        </w:rPr>
      </w:pPr>
      <w:r w:rsidRPr="00416FF2">
        <w:rPr>
          <w:rFonts w:ascii="UT Sans" w:hAnsi="UT Sans"/>
        </w:rPr>
        <w:lastRenderedPageBreak/>
        <w:t>ii)</w:t>
      </w:r>
      <w:r w:rsidRPr="00416FF2">
        <w:rPr>
          <w:rFonts w:ascii="UT Sans" w:hAnsi="UT Sans"/>
        </w:rPr>
        <w:tab/>
        <w:t>alte circumstanţe neobişnuite susceptibile de a surveni, altfel decât prin încălcarea contractului de către prestator,</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îndreptăţesc prestatorul de a solicita prelungirea perioadei de prestare a serviciilor sau a oricărei faze a acestora, atunci părţile vor revizui, de comun acord, perioada de prestare şi vor semna un act adiţional. </w:t>
      </w:r>
    </w:p>
    <w:p w:rsidR="00416FF2" w:rsidRPr="00416FF2" w:rsidRDefault="00416FF2" w:rsidP="00416FF2">
      <w:pPr>
        <w:spacing w:after="0" w:line="240" w:lineRule="auto"/>
        <w:ind w:left="360"/>
        <w:jc w:val="both"/>
        <w:rPr>
          <w:rFonts w:ascii="UT Sans" w:hAnsi="UT Sans"/>
        </w:rPr>
      </w:pPr>
      <w:r w:rsidRPr="00416FF2">
        <w:rPr>
          <w:rFonts w:ascii="UT Sans" w:hAnsi="UT Sans"/>
        </w:rP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14.4 - În afara cazului în care achizitorul este de acord cu o prelungire a termenului de execuţie, orice întârziere în îndeplinirea contractului dă dreptul achizitorului de a solicita penalităţi prestatorului. </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15. Ajustarea pretului contractului </w:t>
      </w:r>
    </w:p>
    <w:p w:rsidR="00416FF2" w:rsidRPr="00416FF2" w:rsidRDefault="00416FF2" w:rsidP="00416FF2">
      <w:pPr>
        <w:spacing w:after="0" w:line="240" w:lineRule="auto"/>
        <w:ind w:left="360"/>
        <w:jc w:val="both"/>
        <w:rPr>
          <w:rFonts w:ascii="UT Sans" w:hAnsi="UT Sans"/>
        </w:rPr>
      </w:pPr>
      <w:r w:rsidRPr="00416FF2">
        <w:rPr>
          <w:rFonts w:ascii="UT Sans" w:hAnsi="UT Sans"/>
        </w:rPr>
        <w:t>Nu se ajusteaza.</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16. Subcontractanti</w:t>
      </w:r>
    </w:p>
    <w:p w:rsidR="00416FF2" w:rsidRPr="00416FF2" w:rsidRDefault="00416FF2" w:rsidP="00416FF2">
      <w:pPr>
        <w:spacing w:after="0" w:line="240" w:lineRule="auto"/>
        <w:ind w:left="360"/>
        <w:jc w:val="both"/>
        <w:rPr>
          <w:rFonts w:ascii="UT Sans" w:hAnsi="UT Sans"/>
        </w:rPr>
      </w:pPr>
      <w:r w:rsidRPr="00416FF2">
        <w:rPr>
          <w:rFonts w:ascii="UT Sans" w:hAnsi="UT Sans"/>
        </w:rPr>
        <w:t>16.1 - Prestatorul are obligaţia, în cazul în care subcontractează părţi din contract, de a încheia contracte cu subcontractanţii desemnaţi, în aceleaşi condiţii în care el a semnat contractul cu achizitorul.</w:t>
      </w:r>
    </w:p>
    <w:p w:rsidR="00416FF2" w:rsidRPr="00416FF2" w:rsidRDefault="00416FF2" w:rsidP="00416FF2">
      <w:pPr>
        <w:spacing w:after="0" w:line="240" w:lineRule="auto"/>
        <w:ind w:left="360"/>
        <w:jc w:val="both"/>
        <w:rPr>
          <w:rFonts w:ascii="UT Sans" w:hAnsi="UT Sans"/>
        </w:rPr>
      </w:pPr>
      <w:r w:rsidRPr="00416FF2">
        <w:rPr>
          <w:rFonts w:ascii="UT Sans" w:hAnsi="UT Sans"/>
        </w:rPr>
        <w:t>16.2 - (1) Prestatorul are obligaţia de a prezenta la încheierea contractului toate contractele încheiate cu subcontractanţii desemnaţi.</w:t>
      </w:r>
    </w:p>
    <w:p w:rsidR="00416FF2" w:rsidRPr="00416FF2" w:rsidRDefault="00416FF2" w:rsidP="00416FF2">
      <w:pPr>
        <w:spacing w:after="0" w:line="240" w:lineRule="auto"/>
        <w:ind w:left="360"/>
        <w:jc w:val="both"/>
        <w:rPr>
          <w:rFonts w:ascii="UT Sans" w:hAnsi="UT Sans"/>
        </w:rPr>
      </w:pPr>
      <w:r w:rsidRPr="00416FF2">
        <w:rPr>
          <w:rFonts w:ascii="UT Sans" w:hAnsi="UT Sans"/>
        </w:rPr>
        <w:t>(2) Lista subcontractanţilor, cu datele de recunoaştere ale acestora, cât şi contractele încheiate cu aceştia se constituie în anexe la contract.</w:t>
      </w:r>
    </w:p>
    <w:p w:rsidR="00416FF2" w:rsidRPr="00416FF2" w:rsidRDefault="00416FF2" w:rsidP="00416FF2">
      <w:pPr>
        <w:spacing w:after="0" w:line="240" w:lineRule="auto"/>
        <w:ind w:left="360"/>
        <w:jc w:val="both"/>
        <w:rPr>
          <w:rFonts w:ascii="UT Sans" w:hAnsi="UT Sans"/>
        </w:rPr>
      </w:pPr>
      <w:r w:rsidRPr="00416FF2">
        <w:rPr>
          <w:rFonts w:ascii="UT Sans" w:hAnsi="UT Sans"/>
        </w:rPr>
        <w:t>16.3 - (1) Prestatorul este pe deplin răspunzător faţă de achizitor de modul în care îndeplineşte contractul.</w:t>
      </w:r>
    </w:p>
    <w:p w:rsidR="00416FF2" w:rsidRPr="00416FF2" w:rsidRDefault="00416FF2" w:rsidP="00416FF2">
      <w:pPr>
        <w:spacing w:after="0" w:line="240" w:lineRule="auto"/>
        <w:ind w:left="360"/>
        <w:jc w:val="both"/>
        <w:rPr>
          <w:rFonts w:ascii="UT Sans" w:hAnsi="UT Sans"/>
        </w:rPr>
      </w:pPr>
      <w:r w:rsidRPr="00416FF2">
        <w:rPr>
          <w:rFonts w:ascii="UT Sans" w:hAnsi="UT Sans"/>
        </w:rPr>
        <w:t>(2) Subcontractantul este pe deplin răspunzător faţă de prestator de modul în care îşi îndeplineşte partea sa din contract.</w:t>
      </w:r>
    </w:p>
    <w:p w:rsidR="00416FF2" w:rsidRPr="00416FF2" w:rsidRDefault="00416FF2" w:rsidP="00416FF2">
      <w:pPr>
        <w:spacing w:after="0" w:line="240" w:lineRule="auto"/>
        <w:ind w:left="360"/>
        <w:jc w:val="both"/>
        <w:rPr>
          <w:rFonts w:ascii="UT Sans" w:hAnsi="UT Sans"/>
        </w:rPr>
      </w:pPr>
      <w:r w:rsidRPr="00416FF2">
        <w:rPr>
          <w:rFonts w:ascii="UT Sans" w:hAnsi="UT Sans"/>
        </w:rPr>
        <w:t>(3) Prestatorul are dreptul de a pretinde daune-interese subcontractanţilor dacă aceştia nu îşi îndeplinesc partea lor din contract.</w:t>
      </w:r>
    </w:p>
    <w:p w:rsidR="00416FF2" w:rsidRPr="00416FF2" w:rsidRDefault="00416FF2" w:rsidP="00416FF2">
      <w:pPr>
        <w:spacing w:after="0" w:line="240" w:lineRule="auto"/>
        <w:ind w:left="360"/>
        <w:jc w:val="both"/>
        <w:rPr>
          <w:rFonts w:ascii="UT Sans" w:hAnsi="UT Sans"/>
        </w:rPr>
      </w:pPr>
      <w:r w:rsidRPr="00416FF2">
        <w:rPr>
          <w:rFonts w:ascii="UT Sans" w:hAnsi="UT Sans"/>
        </w:rPr>
        <w:t>16.4 - Prestatorul poate schimba oricare subcontractant numai dacă acesta nu şi-a îndeplinit partea sa din contract. Schimbarea subcontractantului nu va determina schimbarea preţului contractului şi va fi notificată achizitorului.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17. Forta majoră</w:t>
      </w:r>
    </w:p>
    <w:p w:rsidR="00416FF2" w:rsidRPr="00416FF2" w:rsidRDefault="00416FF2" w:rsidP="00416FF2">
      <w:pPr>
        <w:spacing w:after="0" w:line="240" w:lineRule="auto"/>
        <w:ind w:left="360"/>
        <w:jc w:val="both"/>
        <w:rPr>
          <w:rFonts w:ascii="UT Sans" w:hAnsi="UT Sans"/>
        </w:rPr>
      </w:pPr>
      <w:r w:rsidRPr="00416FF2">
        <w:rPr>
          <w:rFonts w:ascii="UT Sans" w:hAnsi="UT Sans"/>
        </w:rPr>
        <w:t>17.1 - Forţa majoră este constatată de o autoritate competentă.</w:t>
      </w:r>
    </w:p>
    <w:p w:rsidR="00416FF2" w:rsidRPr="00416FF2" w:rsidRDefault="00416FF2" w:rsidP="00416FF2">
      <w:pPr>
        <w:spacing w:after="0" w:line="240" w:lineRule="auto"/>
        <w:ind w:left="360"/>
        <w:jc w:val="both"/>
        <w:rPr>
          <w:rFonts w:ascii="UT Sans" w:hAnsi="UT Sans"/>
        </w:rPr>
      </w:pPr>
      <w:r w:rsidRPr="00416FF2">
        <w:rPr>
          <w:rFonts w:ascii="UT Sans" w:hAnsi="UT Sans"/>
        </w:rPr>
        <w:t>17.2 - Forţa majoră exonerează parţile contractante de îndeplinirea obligaţiilor asumate prin prezentul contract, pe toată perioada în care aceasta acţionează.</w:t>
      </w:r>
    </w:p>
    <w:p w:rsidR="00416FF2" w:rsidRPr="00416FF2" w:rsidRDefault="00416FF2" w:rsidP="00416FF2">
      <w:pPr>
        <w:spacing w:after="0" w:line="240" w:lineRule="auto"/>
        <w:ind w:left="360"/>
        <w:jc w:val="both"/>
        <w:rPr>
          <w:rFonts w:ascii="UT Sans" w:hAnsi="UT Sans"/>
        </w:rPr>
      </w:pPr>
      <w:r w:rsidRPr="00416FF2">
        <w:rPr>
          <w:rFonts w:ascii="UT Sans" w:hAnsi="UT Sans"/>
        </w:rPr>
        <w:t>17.3 - Îndeplinirea contractului va fi suspendată în perioada de acţiune a forţei majore, dar fără a prejudicia drepturile ce li se cuveneau părţilor până la apariţia acesteia.</w:t>
      </w:r>
    </w:p>
    <w:p w:rsidR="00416FF2" w:rsidRPr="00416FF2" w:rsidRDefault="00416FF2" w:rsidP="00416FF2">
      <w:pPr>
        <w:spacing w:after="0" w:line="240" w:lineRule="auto"/>
        <w:ind w:left="360"/>
        <w:jc w:val="both"/>
        <w:rPr>
          <w:rFonts w:ascii="UT Sans" w:hAnsi="UT Sans"/>
        </w:rPr>
      </w:pPr>
      <w:r w:rsidRPr="00416FF2">
        <w:rPr>
          <w:rFonts w:ascii="UT Sans" w:hAnsi="UT Sans"/>
        </w:rPr>
        <w:t>17.4 - Partea contractantă care invocă forţa majoră are obligaţia de a notifica celeilalte părţi, imediat şi în mod complet, producerea acesteia şi să ia orice măsuri care îi stau la dispoziţie în vederea limitării consecinţelor.</w:t>
      </w:r>
    </w:p>
    <w:p w:rsidR="00416FF2" w:rsidRPr="00416FF2" w:rsidRDefault="00416FF2" w:rsidP="00416FF2">
      <w:pPr>
        <w:spacing w:after="0" w:line="240" w:lineRule="auto"/>
        <w:ind w:left="360"/>
        <w:jc w:val="both"/>
        <w:rPr>
          <w:rFonts w:ascii="UT Sans" w:hAnsi="UT Sans"/>
        </w:rPr>
      </w:pPr>
      <w:r w:rsidRPr="00416FF2">
        <w:rPr>
          <w:rFonts w:ascii="UT Sans" w:hAnsi="UT Sans"/>
        </w:rPr>
        <w:t>17.5 - Partea contractantă care invocă forţa majoră are obligaţia de a notifica celeilalte părţi încetarea cauzei acesteia în maximum 15 zile de la încetare.</w:t>
      </w:r>
    </w:p>
    <w:p w:rsidR="00416FF2" w:rsidRPr="00416FF2" w:rsidRDefault="00416FF2" w:rsidP="00416FF2">
      <w:pPr>
        <w:spacing w:after="0" w:line="240" w:lineRule="auto"/>
        <w:ind w:left="360"/>
        <w:jc w:val="both"/>
        <w:rPr>
          <w:rFonts w:ascii="UT Sans" w:hAnsi="UT Sans"/>
        </w:rPr>
      </w:pPr>
      <w:r w:rsidRPr="00416FF2">
        <w:rPr>
          <w:rFonts w:ascii="UT Sans" w:hAnsi="UT Sans"/>
        </w:rPr>
        <w:t>17.6- Dacă forţa majoră acţionează sau se estimează ca va acţiona o perioadă mai mare de 1 luni, fiecare parte va avea dreptul să notifice celeilalte părţi încetarea de drept a prezentului contract, fără ca vreuna din părţi să poată pretindă celeilalte daune-interese.</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18. Solutionarea litigiilor</w:t>
      </w:r>
    </w:p>
    <w:p w:rsidR="00416FF2" w:rsidRPr="00416FF2" w:rsidRDefault="00416FF2" w:rsidP="00416FF2">
      <w:pPr>
        <w:spacing w:after="0" w:line="240" w:lineRule="auto"/>
        <w:ind w:left="360"/>
        <w:jc w:val="both"/>
        <w:rPr>
          <w:rFonts w:ascii="UT Sans" w:hAnsi="UT Sans"/>
        </w:rPr>
      </w:pPr>
      <w:r w:rsidRPr="00416FF2">
        <w:rPr>
          <w:rFonts w:ascii="UT Sans" w:hAnsi="UT Sans"/>
        </w:rPr>
        <w:t>18.1 - Achizitorul şi prestatorul vor depune toate eforturile pentru a rezolva pe cale amiabilă, prin tratative directe, orice neînţelegere sau dispută care se poate ivi între ei în cadrul sau în legătură cu îndeplinirea contractului.</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18.2 - Dacă, după 15 zile de la începerea acestor tratative, achizitorul şi prestatorul nu reuşesc să rezolve în mod amiabil o divergenţă contractuală, fiecare poate solicita ca disputa să se soluţioneze la Tribunalul Brasov - Sectia Comerciala si de Contencios Administrativ. </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19. Limba care guvernează contractul</w:t>
      </w:r>
    </w:p>
    <w:p w:rsidR="00416FF2" w:rsidRPr="00416FF2" w:rsidRDefault="00416FF2" w:rsidP="00416FF2">
      <w:pPr>
        <w:spacing w:after="0" w:line="240" w:lineRule="auto"/>
        <w:ind w:left="360"/>
        <w:jc w:val="both"/>
        <w:rPr>
          <w:rFonts w:ascii="UT Sans" w:hAnsi="UT Sans"/>
        </w:rPr>
      </w:pPr>
      <w:r w:rsidRPr="00416FF2">
        <w:rPr>
          <w:rFonts w:ascii="UT Sans" w:hAnsi="UT Sans"/>
        </w:rPr>
        <w:t>19.1 - Limba care guvernează contractul este limba română.</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w:t>
      </w:r>
    </w:p>
    <w:p w:rsidR="00416FF2" w:rsidRPr="00416FF2" w:rsidRDefault="00416FF2" w:rsidP="00416FF2">
      <w:pPr>
        <w:spacing w:after="0" w:line="240" w:lineRule="auto"/>
        <w:ind w:left="360"/>
        <w:jc w:val="both"/>
        <w:rPr>
          <w:rFonts w:ascii="UT Sans" w:hAnsi="UT Sans"/>
        </w:rPr>
      </w:pPr>
      <w:r w:rsidRPr="00416FF2">
        <w:rPr>
          <w:rFonts w:ascii="UT Sans" w:hAnsi="UT Sans"/>
        </w:rPr>
        <w:t>20. Comunicări</w:t>
      </w:r>
    </w:p>
    <w:p w:rsidR="00416FF2" w:rsidRPr="00416FF2" w:rsidRDefault="00416FF2" w:rsidP="00416FF2">
      <w:pPr>
        <w:spacing w:after="0" w:line="240" w:lineRule="auto"/>
        <w:ind w:left="360"/>
        <w:jc w:val="both"/>
        <w:rPr>
          <w:rFonts w:ascii="UT Sans" w:hAnsi="UT Sans"/>
        </w:rPr>
      </w:pPr>
      <w:r w:rsidRPr="00416FF2">
        <w:rPr>
          <w:rFonts w:ascii="UT Sans" w:hAnsi="UT Sans"/>
        </w:rPr>
        <w:t>20.1 - (1) Orice comunicare între părti, referitoare la îndeplinirea prezentului contract, trebuie să fie transmisă în scris.</w:t>
      </w:r>
    </w:p>
    <w:p w:rsidR="00416FF2" w:rsidRPr="00416FF2" w:rsidRDefault="00416FF2" w:rsidP="00416FF2">
      <w:pPr>
        <w:spacing w:after="0" w:line="240" w:lineRule="auto"/>
        <w:ind w:left="360"/>
        <w:jc w:val="both"/>
        <w:rPr>
          <w:rFonts w:ascii="UT Sans" w:hAnsi="UT Sans"/>
        </w:rPr>
      </w:pPr>
      <w:r w:rsidRPr="00416FF2">
        <w:rPr>
          <w:rFonts w:ascii="UT Sans" w:hAnsi="UT Sans"/>
        </w:rPr>
        <w:t>(2) Orice document scris trebuie înregistrat atât în momentul transmiterii, cât şi în momentul primirii.</w:t>
      </w:r>
    </w:p>
    <w:p w:rsidR="00416FF2" w:rsidRPr="00416FF2" w:rsidRDefault="00416FF2" w:rsidP="00416FF2">
      <w:pPr>
        <w:spacing w:after="0" w:line="240" w:lineRule="auto"/>
        <w:ind w:left="360"/>
        <w:jc w:val="both"/>
        <w:rPr>
          <w:rFonts w:ascii="UT Sans" w:hAnsi="UT Sans"/>
        </w:rPr>
      </w:pPr>
      <w:r w:rsidRPr="00416FF2">
        <w:rPr>
          <w:rFonts w:ascii="UT Sans" w:hAnsi="UT Sans"/>
        </w:rPr>
        <w:t>20.2 - Comunicările între părţi se pot face şi prin telefon, telegramă, telex, fax sau e-mail cu condiţia confirmării în scris a primirii comunicării.</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21. Legea aplicabilă contractului</w:t>
      </w:r>
    </w:p>
    <w:p w:rsidR="00416FF2" w:rsidRPr="00416FF2" w:rsidRDefault="00416FF2" w:rsidP="00416FF2">
      <w:pPr>
        <w:spacing w:after="0" w:line="240" w:lineRule="auto"/>
        <w:ind w:left="360"/>
        <w:jc w:val="both"/>
        <w:rPr>
          <w:rFonts w:ascii="UT Sans" w:hAnsi="UT Sans"/>
        </w:rPr>
      </w:pPr>
      <w:r w:rsidRPr="00416FF2">
        <w:rPr>
          <w:rFonts w:ascii="UT Sans" w:hAnsi="UT Sans"/>
        </w:rPr>
        <w:t>21.1 - Contractul va fi interpretat conform legilor din România.</w:t>
      </w: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Părtile au înteles să încheie azi .......................... prezentul contract în 2 (două) exemplare, câte unul pentru fiecare parte. </w:t>
      </w:r>
    </w:p>
    <w:p w:rsidR="00416FF2" w:rsidRPr="00416FF2" w:rsidRDefault="00416FF2" w:rsidP="00416FF2">
      <w:pPr>
        <w:spacing w:after="0" w:line="240" w:lineRule="auto"/>
        <w:ind w:left="360"/>
        <w:jc w:val="both"/>
        <w:rPr>
          <w:rFonts w:ascii="UT Sans" w:hAnsi="UT Sans"/>
        </w:rPr>
      </w:pPr>
      <w:r w:rsidRPr="00416FF2">
        <w:rPr>
          <w:rFonts w:ascii="UT Sans" w:hAnsi="UT Sans"/>
        </w:rPr>
        <w:t xml:space="preserve">          Achizitor</w:t>
      </w: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r>
      <w:r w:rsidRPr="00416FF2">
        <w:rPr>
          <w:rFonts w:ascii="UT Sans" w:hAnsi="UT Sans"/>
        </w:rPr>
        <w:tab/>
        <w:t>Prestator</w:t>
      </w:r>
    </w:p>
    <w:p w:rsidR="00416FF2" w:rsidRPr="00446A5B" w:rsidRDefault="00416FF2" w:rsidP="00B432E7">
      <w:pPr>
        <w:spacing w:after="0" w:line="240" w:lineRule="auto"/>
        <w:ind w:left="360"/>
        <w:jc w:val="both"/>
        <w:rPr>
          <w:rFonts w:ascii="UT Sans" w:hAnsi="UT Sans"/>
        </w:rPr>
      </w:pPr>
    </w:p>
    <w:sectPr w:rsidR="00416FF2" w:rsidRPr="00446A5B" w:rsidSect="0041196C">
      <w:headerReference w:type="default" r:id="rId10"/>
      <w:pgSz w:w="11906" w:h="16838"/>
      <w:pgMar w:top="720" w:right="849" w:bottom="27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79C" w:rsidRDefault="00F0279C" w:rsidP="00CC763F">
      <w:pPr>
        <w:spacing w:after="0" w:line="240" w:lineRule="auto"/>
      </w:pPr>
      <w:r>
        <w:separator/>
      </w:r>
    </w:p>
  </w:endnote>
  <w:endnote w:type="continuationSeparator" w:id="0">
    <w:p w:rsidR="00F0279C" w:rsidRDefault="00F0279C" w:rsidP="00CC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 Sans Medium">
    <w:panose1 w:val="00000500000000000000"/>
    <w:charset w:val="00"/>
    <w:family w:val="auto"/>
    <w:pitch w:val="variable"/>
    <w:sig w:usb0="00000007" w:usb1="00000001" w:usb2="00000000" w:usb3="00000000" w:csb0="00000093" w:csb1="00000000"/>
  </w:font>
  <w:font w:name="UT Sans">
    <w:panose1 w:val="00000500000000000000"/>
    <w:charset w:val="00"/>
    <w:family w:val="auto"/>
    <w:pitch w:val="variable"/>
    <w:sig w:usb0="00000007" w:usb1="00000001" w:usb2="00000000" w:usb3="00000000" w:csb0="00000093"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79C" w:rsidRDefault="00F0279C" w:rsidP="00CC763F">
      <w:pPr>
        <w:spacing w:after="0" w:line="240" w:lineRule="auto"/>
      </w:pPr>
      <w:r>
        <w:separator/>
      </w:r>
    </w:p>
  </w:footnote>
  <w:footnote w:type="continuationSeparator" w:id="0">
    <w:p w:rsidR="00F0279C" w:rsidRDefault="00F0279C" w:rsidP="00CC7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027" w:rsidRDefault="00ED2027" w:rsidP="00ED2027">
    <w:pPr>
      <w:pStyle w:val="Header"/>
      <w:tabs>
        <w:tab w:val="clear" w:pos="4536"/>
        <w:tab w:val="clear" w:pos="9072"/>
        <w:tab w:val="left" w:pos="6960"/>
      </w:tabs>
      <w:rPr>
        <w:rFonts w:ascii="Times New Roman" w:eastAsia="Times New Roman" w:hAnsi="Times New Roman" w:cs="Times New Roman"/>
        <w:b/>
        <w:color w:val="002060"/>
        <w:sz w:val="26"/>
        <w:szCs w:val="26"/>
      </w:rPr>
    </w:pPr>
    <w:r>
      <w:rPr>
        <w:rFonts w:ascii="Times New Roman" w:eastAsia="Times New Roman" w:hAnsi="Times New Roman" w:cs="Times New Roman"/>
        <w:b/>
        <w:color w:val="002060"/>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Calibri" w:hAnsi="Calibri" w:cs="Calibri" w:hint="default"/>
        <w:sz w:val="24"/>
        <w:szCs w:val="24"/>
      </w:rPr>
    </w:lvl>
  </w:abstractNum>
  <w:abstractNum w:abstractNumId="1" w15:restartNumberingAfterBreak="0">
    <w:nsid w:val="1E4F049D"/>
    <w:multiLevelType w:val="hybridMultilevel"/>
    <w:tmpl w:val="CAAA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15916"/>
    <w:multiLevelType w:val="hybridMultilevel"/>
    <w:tmpl w:val="093C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26B66"/>
    <w:multiLevelType w:val="hybridMultilevel"/>
    <w:tmpl w:val="FE62A38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53DC77E0"/>
    <w:multiLevelType w:val="hybridMultilevel"/>
    <w:tmpl w:val="ACF6C56E"/>
    <w:lvl w:ilvl="0" w:tplc="561AA8A8">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 w15:restartNumberingAfterBreak="0">
    <w:nsid w:val="61537D26"/>
    <w:multiLevelType w:val="multilevel"/>
    <w:tmpl w:val="C244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84784E"/>
    <w:multiLevelType w:val="hybridMultilevel"/>
    <w:tmpl w:val="10AE63EE"/>
    <w:lvl w:ilvl="0" w:tplc="8E0A79EE">
      <w:start w:val="5"/>
      <w:numFmt w:val="bullet"/>
      <w:lvlText w:val="-"/>
      <w:lvlJc w:val="left"/>
      <w:pPr>
        <w:ind w:left="720" w:hanging="360"/>
      </w:pPr>
      <w:rPr>
        <w:rFonts w:ascii="Calibri" w:eastAsiaTheme="minorHAnsi" w:hAnsi="Calibri"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3F"/>
    <w:rsid w:val="000033EC"/>
    <w:rsid w:val="00005B99"/>
    <w:rsid w:val="00007EE1"/>
    <w:rsid w:val="00010268"/>
    <w:rsid w:val="00012537"/>
    <w:rsid w:val="00012F8F"/>
    <w:rsid w:val="000140E2"/>
    <w:rsid w:val="00016CAD"/>
    <w:rsid w:val="00023893"/>
    <w:rsid w:val="00025256"/>
    <w:rsid w:val="00026D92"/>
    <w:rsid w:val="00030CF0"/>
    <w:rsid w:val="00032CF5"/>
    <w:rsid w:val="00033FE6"/>
    <w:rsid w:val="000341FC"/>
    <w:rsid w:val="0003466C"/>
    <w:rsid w:val="0003685C"/>
    <w:rsid w:val="00037337"/>
    <w:rsid w:val="00041F50"/>
    <w:rsid w:val="00043132"/>
    <w:rsid w:val="000434ED"/>
    <w:rsid w:val="00043C64"/>
    <w:rsid w:val="00044B36"/>
    <w:rsid w:val="000461D2"/>
    <w:rsid w:val="00046CDF"/>
    <w:rsid w:val="000475AA"/>
    <w:rsid w:val="00050499"/>
    <w:rsid w:val="00051D81"/>
    <w:rsid w:val="00052074"/>
    <w:rsid w:val="0005348B"/>
    <w:rsid w:val="000535BF"/>
    <w:rsid w:val="000537C7"/>
    <w:rsid w:val="00053862"/>
    <w:rsid w:val="000539A5"/>
    <w:rsid w:val="00054142"/>
    <w:rsid w:val="000604B4"/>
    <w:rsid w:val="0006075D"/>
    <w:rsid w:val="0006173D"/>
    <w:rsid w:val="00061C89"/>
    <w:rsid w:val="0006242A"/>
    <w:rsid w:val="00062B61"/>
    <w:rsid w:val="00064FFE"/>
    <w:rsid w:val="0006789E"/>
    <w:rsid w:val="000721A9"/>
    <w:rsid w:val="0007284F"/>
    <w:rsid w:val="0007291F"/>
    <w:rsid w:val="00072980"/>
    <w:rsid w:val="000732B5"/>
    <w:rsid w:val="00073F80"/>
    <w:rsid w:val="00074298"/>
    <w:rsid w:val="000744BE"/>
    <w:rsid w:val="00076E64"/>
    <w:rsid w:val="000805C7"/>
    <w:rsid w:val="00080810"/>
    <w:rsid w:val="0008244C"/>
    <w:rsid w:val="00082F19"/>
    <w:rsid w:val="000867F0"/>
    <w:rsid w:val="00086CD8"/>
    <w:rsid w:val="00086D35"/>
    <w:rsid w:val="00086D74"/>
    <w:rsid w:val="000900F0"/>
    <w:rsid w:val="0009031F"/>
    <w:rsid w:val="0009458E"/>
    <w:rsid w:val="000946F1"/>
    <w:rsid w:val="00096D70"/>
    <w:rsid w:val="00097A58"/>
    <w:rsid w:val="000A1ECC"/>
    <w:rsid w:val="000A551E"/>
    <w:rsid w:val="000A77E4"/>
    <w:rsid w:val="000B20AF"/>
    <w:rsid w:val="000B254C"/>
    <w:rsid w:val="000B4128"/>
    <w:rsid w:val="000B531E"/>
    <w:rsid w:val="000B7435"/>
    <w:rsid w:val="000C00DA"/>
    <w:rsid w:val="000C358C"/>
    <w:rsid w:val="000C4884"/>
    <w:rsid w:val="000C493B"/>
    <w:rsid w:val="000C4B0F"/>
    <w:rsid w:val="000C50CA"/>
    <w:rsid w:val="000C5494"/>
    <w:rsid w:val="000C6CDD"/>
    <w:rsid w:val="000C6D24"/>
    <w:rsid w:val="000C6E8B"/>
    <w:rsid w:val="000D00EB"/>
    <w:rsid w:val="000D06A7"/>
    <w:rsid w:val="000D18DA"/>
    <w:rsid w:val="000D3D3A"/>
    <w:rsid w:val="000D4444"/>
    <w:rsid w:val="000D495F"/>
    <w:rsid w:val="000D6CC9"/>
    <w:rsid w:val="000E0354"/>
    <w:rsid w:val="000E310D"/>
    <w:rsid w:val="000E33B5"/>
    <w:rsid w:val="000E4F0A"/>
    <w:rsid w:val="000E6A99"/>
    <w:rsid w:val="000F0026"/>
    <w:rsid w:val="000F05A8"/>
    <w:rsid w:val="000F0E67"/>
    <w:rsid w:val="000F17F6"/>
    <w:rsid w:val="000F1827"/>
    <w:rsid w:val="000F1A45"/>
    <w:rsid w:val="000F2CC9"/>
    <w:rsid w:val="000F42F1"/>
    <w:rsid w:val="000F57C0"/>
    <w:rsid w:val="000F6884"/>
    <w:rsid w:val="001008E3"/>
    <w:rsid w:val="00101F46"/>
    <w:rsid w:val="00101FEC"/>
    <w:rsid w:val="001022E5"/>
    <w:rsid w:val="001030AB"/>
    <w:rsid w:val="001041F9"/>
    <w:rsid w:val="001046FB"/>
    <w:rsid w:val="00106CAB"/>
    <w:rsid w:val="001107F8"/>
    <w:rsid w:val="00111159"/>
    <w:rsid w:val="001116D6"/>
    <w:rsid w:val="0011239D"/>
    <w:rsid w:val="0011299D"/>
    <w:rsid w:val="00114AE8"/>
    <w:rsid w:val="001157C2"/>
    <w:rsid w:val="00116E50"/>
    <w:rsid w:val="00116FA8"/>
    <w:rsid w:val="0011723D"/>
    <w:rsid w:val="001209E2"/>
    <w:rsid w:val="00120AE9"/>
    <w:rsid w:val="001219CA"/>
    <w:rsid w:val="001221B8"/>
    <w:rsid w:val="001229CB"/>
    <w:rsid w:val="0012521E"/>
    <w:rsid w:val="0012546E"/>
    <w:rsid w:val="001259EA"/>
    <w:rsid w:val="001269C4"/>
    <w:rsid w:val="00132736"/>
    <w:rsid w:val="00133719"/>
    <w:rsid w:val="00133F7E"/>
    <w:rsid w:val="001362AD"/>
    <w:rsid w:val="00137457"/>
    <w:rsid w:val="001377FD"/>
    <w:rsid w:val="00141514"/>
    <w:rsid w:val="00141B04"/>
    <w:rsid w:val="00141E8C"/>
    <w:rsid w:val="00143653"/>
    <w:rsid w:val="00144BF4"/>
    <w:rsid w:val="001453D9"/>
    <w:rsid w:val="001462CA"/>
    <w:rsid w:val="0014716B"/>
    <w:rsid w:val="001509AC"/>
    <w:rsid w:val="00151204"/>
    <w:rsid w:val="001518A8"/>
    <w:rsid w:val="00156F08"/>
    <w:rsid w:val="00160162"/>
    <w:rsid w:val="001612A6"/>
    <w:rsid w:val="00163996"/>
    <w:rsid w:val="001665B3"/>
    <w:rsid w:val="00166B82"/>
    <w:rsid w:val="001700D8"/>
    <w:rsid w:val="0017090F"/>
    <w:rsid w:val="00171ADB"/>
    <w:rsid w:val="0017252A"/>
    <w:rsid w:val="00175CE6"/>
    <w:rsid w:val="00175E4D"/>
    <w:rsid w:val="00176348"/>
    <w:rsid w:val="00180ECD"/>
    <w:rsid w:val="00181F46"/>
    <w:rsid w:val="00185DCE"/>
    <w:rsid w:val="00185FD9"/>
    <w:rsid w:val="00186EC4"/>
    <w:rsid w:val="00190413"/>
    <w:rsid w:val="00190BED"/>
    <w:rsid w:val="00191949"/>
    <w:rsid w:val="00192267"/>
    <w:rsid w:val="00193828"/>
    <w:rsid w:val="00194CD5"/>
    <w:rsid w:val="00195A7B"/>
    <w:rsid w:val="00196A28"/>
    <w:rsid w:val="00197420"/>
    <w:rsid w:val="001A496C"/>
    <w:rsid w:val="001A5C43"/>
    <w:rsid w:val="001A62E6"/>
    <w:rsid w:val="001A6666"/>
    <w:rsid w:val="001A7E01"/>
    <w:rsid w:val="001B0F74"/>
    <w:rsid w:val="001B2E99"/>
    <w:rsid w:val="001B38CD"/>
    <w:rsid w:val="001B4B58"/>
    <w:rsid w:val="001C30BE"/>
    <w:rsid w:val="001C31F8"/>
    <w:rsid w:val="001C3808"/>
    <w:rsid w:val="001C3B4A"/>
    <w:rsid w:val="001C462A"/>
    <w:rsid w:val="001C78C4"/>
    <w:rsid w:val="001C7F28"/>
    <w:rsid w:val="001D24D9"/>
    <w:rsid w:val="001D4BB6"/>
    <w:rsid w:val="001D4F8C"/>
    <w:rsid w:val="001E07EA"/>
    <w:rsid w:val="001E4ADA"/>
    <w:rsid w:val="001E76C8"/>
    <w:rsid w:val="001F000E"/>
    <w:rsid w:val="001F127C"/>
    <w:rsid w:val="001F2DDE"/>
    <w:rsid w:val="001F302D"/>
    <w:rsid w:val="001F3DCF"/>
    <w:rsid w:val="001F491B"/>
    <w:rsid w:val="001F558D"/>
    <w:rsid w:val="001F6B65"/>
    <w:rsid w:val="001F6DA2"/>
    <w:rsid w:val="001F7B1C"/>
    <w:rsid w:val="001F7F47"/>
    <w:rsid w:val="002004D6"/>
    <w:rsid w:val="00201045"/>
    <w:rsid w:val="00201947"/>
    <w:rsid w:val="002032C6"/>
    <w:rsid w:val="002036C1"/>
    <w:rsid w:val="0020429F"/>
    <w:rsid w:val="0020602A"/>
    <w:rsid w:val="00210AEC"/>
    <w:rsid w:val="0021275B"/>
    <w:rsid w:val="00215290"/>
    <w:rsid w:val="00215E56"/>
    <w:rsid w:val="00217A60"/>
    <w:rsid w:val="00217C45"/>
    <w:rsid w:val="00220A0D"/>
    <w:rsid w:val="0022669B"/>
    <w:rsid w:val="00226A9D"/>
    <w:rsid w:val="00226B1C"/>
    <w:rsid w:val="002273C6"/>
    <w:rsid w:val="00231964"/>
    <w:rsid w:val="00231E04"/>
    <w:rsid w:val="00232E7F"/>
    <w:rsid w:val="002331AC"/>
    <w:rsid w:val="0023392B"/>
    <w:rsid w:val="002358E5"/>
    <w:rsid w:val="00236DEF"/>
    <w:rsid w:val="00240104"/>
    <w:rsid w:val="00240557"/>
    <w:rsid w:val="00240DA2"/>
    <w:rsid w:val="002419B9"/>
    <w:rsid w:val="00242BC6"/>
    <w:rsid w:val="0024365B"/>
    <w:rsid w:val="00244850"/>
    <w:rsid w:val="00247CA2"/>
    <w:rsid w:val="0025250B"/>
    <w:rsid w:val="002531BE"/>
    <w:rsid w:val="00253586"/>
    <w:rsid w:val="00253781"/>
    <w:rsid w:val="0026223A"/>
    <w:rsid w:val="0026235F"/>
    <w:rsid w:val="00262F73"/>
    <w:rsid w:val="002727A8"/>
    <w:rsid w:val="0027358C"/>
    <w:rsid w:val="002737C1"/>
    <w:rsid w:val="00275A58"/>
    <w:rsid w:val="00276374"/>
    <w:rsid w:val="002763FC"/>
    <w:rsid w:val="002772F3"/>
    <w:rsid w:val="00282036"/>
    <w:rsid w:val="00284A15"/>
    <w:rsid w:val="00286AD8"/>
    <w:rsid w:val="00286EF6"/>
    <w:rsid w:val="00291B74"/>
    <w:rsid w:val="00292273"/>
    <w:rsid w:val="00292A13"/>
    <w:rsid w:val="00292DCF"/>
    <w:rsid w:val="00294404"/>
    <w:rsid w:val="00294687"/>
    <w:rsid w:val="002949FE"/>
    <w:rsid w:val="00296E1D"/>
    <w:rsid w:val="00297304"/>
    <w:rsid w:val="00297363"/>
    <w:rsid w:val="002974C5"/>
    <w:rsid w:val="002A3ED1"/>
    <w:rsid w:val="002A4105"/>
    <w:rsid w:val="002A5863"/>
    <w:rsid w:val="002A5DA3"/>
    <w:rsid w:val="002A6716"/>
    <w:rsid w:val="002A75B2"/>
    <w:rsid w:val="002B0FCB"/>
    <w:rsid w:val="002B1033"/>
    <w:rsid w:val="002B16E1"/>
    <w:rsid w:val="002B36D0"/>
    <w:rsid w:val="002B5B65"/>
    <w:rsid w:val="002C0FB8"/>
    <w:rsid w:val="002C3763"/>
    <w:rsid w:val="002C399F"/>
    <w:rsid w:val="002C5786"/>
    <w:rsid w:val="002C7928"/>
    <w:rsid w:val="002C7993"/>
    <w:rsid w:val="002D1709"/>
    <w:rsid w:val="002D6A8E"/>
    <w:rsid w:val="002D6FDD"/>
    <w:rsid w:val="002E1122"/>
    <w:rsid w:val="002E167D"/>
    <w:rsid w:val="002E46F9"/>
    <w:rsid w:val="002E4BEC"/>
    <w:rsid w:val="002E728A"/>
    <w:rsid w:val="002E7FC1"/>
    <w:rsid w:val="002F241F"/>
    <w:rsid w:val="002F2598"/>
    <w:rsid w:val="002F521C"/>
    <w:rsid w:val="002F5427"/>
    <w:rsid w:val="002F5D02"/>
    <w:rsid w:val="002F6D3D"/>
    <w:rsid w:val="0030050A"/>
    <w:rsid w:val="00301471"/>
    <w:rsid w:val="003042B6"/>
    <w:rsid w:val="00306311"/>
    <w:rsid w:val="00306BDE"/>
    <w:rsid w:val="00311548"/>
    <w:rsid w:val="0031373B"/>
    <w:rsid w:val="00313B22"/>
    <w:rsid w:val="003141AB"/>
    <w:rsid w:val="00317474"/>
    <w:rsid w:val="003208F8"/>
    <w:rsid w:val="003249EF"/>
    <w:rsid w:val="00324BD6"/>
    <w:rsid w:val="00325528"/>
    <w:rsid w:val="00327278"/>
    <w:rsid w:val="00330B58"/>
    <w:rsid w:val="00332024"/>
    <w:rsid w:val="0033223D"/>
    <w:rsid w:val="00333CD8"/>
    <w:rsid w:val="00334567"/>
    <w:rsid w:val="003348E2"/>
    <w:rsid w:val="003348EC"/>
    <w:rsid w:val="00336A70"/>
    <w:rsid w:val="00337FF2"/>
    <w:rsid w:val="00340BBA"/>
    <w:rsid w:val="00341120"/>
    <w:rsid w:val="00341829"/>
    <w:rsid w:val="00342953"/>
    <w:rsid w:val="0034319B"/>
    <w:rsid w:val="00345654"/>
    <w:rsid w:val="00345F45"/>
    <w:rsid w:val="003460D1"/>
    <w:rsid w:val="00350C7A"/>
    <w:rsid w:val="00350F25"/>
    <w:rsid w:val="003516C2"/>
    <w:rsid w:val="00351DC1"/>
    <w:rsid w:val="00353FAF"/>
    <w:rsid w:val="00354E6E"/>
    <w:rsid w:val="0035644E"/>
    <w:rsid w:val="0035711A"/>
    <w:rsid w:val="00360B62"/>
    <w:rsid w:val="003616CD"/>
    <w:rsid w:val="00361838"/>
    <w:rsid w:val="00363C47"/>
    <w:rsid w:val="00364325"/>
    <w:rsid w:val="003644D5"/>
    <w:rsid w:val="00365034"/>
    <w:rsid w:val="0036506B"/>
    <w:rsid w:val="00366289"/>
    <w:rsid w:val="00371768"/>
    <w:rsid w:val="003723EE"/>
    <w:rsid w:val="00376992"/>
    <w:rsid w:val="00376D6A"/>
    <w:rsid w:val="00380A2D"/>
    <w:rsid w:val="00380ED7"/>
    <w:rsid w:val="00381FE8"/>
    <w:rsid w:val="00382260"/>
    <w:rsid w:val="00382911"/>
    <w:rsid w:val="00383CFD"/>
    <w:rsid w:val="003850C2"/>
    <w:rsid w:val="0038662C"/>
    <w:rsid w:val="003869AA"/>
    <w:rsid w:val="00386EC6"/>
    <w:rsid w:val="00392205"/>
    <w:rsid w:val="003926D0"/>
    <w:rsid w:val="00394144"/>
    <w:rsid w:val="00394461"/>
    <w:rsid w:val="00396313"/>
    <w:rsid w:val="00396427"/>
    <w:rsid w:val="00396FB4"/>
    <w:rsid w:val="003A1BA2"/>
    <w:rsid w:val="003A27A7"/>
    <w:rsid w:val="003A495F"/>
    <w:rsid w:val="003A508D"/>
    <w:rsid w:val="003B175E"/>
    <w:rsid w:val="003B35CD"/>
    <w:rsid w:val="003B377B"/>
    <w:rsid w:val="003B7E3C"/>
    <w:rsid w:val="003C1976"/>
    <w:rsid w:val="003C1D05"/>
    <w:rsid w:val="003C3A28"/>
    <w:rsid w:val="003C46D6"/>
    <w:rsid w:val="003C4FC4"/>
    <w:rsid w:val="003C5822"/>
    <w:rsid w:val="003C795B"/>
    <w:rsid w:val="003D2148"/>
    <w:rsid w:val="003D52E5"/>
    <w:rsid w:val="003D6270"/>
    <w:rsid w:val="003D6C00"/>
    <w:rsid w:val="003D7021"/>
    <w:rsid w:val="003E0746"/>
    <w:rsid w:val="003E1171"/>
    <w:rsid w:val="003E4B25"/>
    <w:rsid w:val="003E4F26"/>
    <w:rsid w:val="003E6076"/>
    <w:rsid w:val="003E64D1"/>
    <w:rsid w:val="003E656B"/>
    <w:rsid w:val="003F3864"/>
    <w:rsid w:val="003F469F"/>
    <w:rsid w:val="003F635F"/>
    <w:rsid w:val="003F6D25"/>
    <w:rsid w:val="003F773B"/>
    <w:rsid w:val="003F7B47"/>
    <w:rsid w:val="00402111"/>
    <w:rsid w:val="00402A90"/>
    <w:rsid w:val="004039F5"/>
    <w:rsid w:val="00404018"/>
    <w:rsid w:val="0040467C"/>
    <w:rsid w:val="004048A4"/>
    <w:rsid w:val="0040613A"/>
    <w:rsid w:val="00406939"/>
    <w:rsid w:val="004103A7"/>
    <w:rsid w:val="00410D76"/>
    <w:rsid w:val="0041196C"/>
    <w:rsid w:val="0041234D"/>
    <w:rsid w:val="004135B4"/>
    <w:rsid w:val="00414818"/>
    <w:rsid w:val="00414FC4"/>
    <w:rsid w:val="00416FF2"/>
    <w:rsid w:val="004208AB"/>
    <w:rsid w:val="00420FCD"/>
    <w:rsid w:val="00421A1D"/>
    <w:rsid w:val="004239DD"/>
    <w:rsid w:val="00423CAC"/>
    <w:rsid w:val="00423DBE"/>
    <w:rsid w:val="00424C28"/>
    <w:rsid w:val="0042506D"/>
    <w:rsid w:val="00425853"/>
    <w:rsid w:val="00426BC5"/>
    <w:rsid w:val="00431BA8"/>
    <w:rsid w:val="0043276C"/>
    <w:rsid w:val="004335DB"/>
    <w:rsid w:val="004339A1"/>
    <w:rsid w:val="004350A2"/>
    <w:rsid w:val="004354ED"/>
    <w:rsid w:val="00435BE8"/>
    <w:rsid w:val="00437821"/>
    <w:rsid w:val="00442E42"/>
    <w:rsid w:val="00446A5B"/>
    <w:rsid w:val="0044703E"/>
    <w:rsid w:val="00452932"/>
    <w:rsid w:val="00453F5C"/>
    <w:rsid w:val="00462985"/>
    <w:rsid w:val="0046461D"/>
    <w:rsid w:val="004661FA"/>
    <w:rsid w:val="004666C3"/>
    <w:rsid w:val="00470D0F"/>
    <w:rsid w:val="004710FB"/>
    <w:rsid w:val="00472F38"/>
    <w:rsid w:val="00474784"/>
    <w:rsid w:val="00475483"/>
    <w:rsid w:val="00475ABE"/>
    <w:rsid w:val="004771F4"/>
    <w:rsid w:val="00481183"/>
    <w:rsid w:val="00481C4F"/>
    <w:rsid w:val="004822B8"/>
    <w:rsid w:val="00482798"/>
    <w:rsid w:val="004834DC"/>
    <w:rsid w:val="00483DD4"/>
    <w:rsid w:val="00486B42"/>
    <w:rsid w:val="0048732C"/>
    <w:rsid w:val="0049461D"/>
    <w:rsid w:val="0049522F"/>
    <w:rsid w:val="00496070"/>
    <w:rsid w:val="004963B4"/>
    <w:rsid w:val="004975D1"/>
    <w:rsid w:val="004A2571"/>
    <w:rsid w:val="004A499D"/>
    <w:rsid w:val="004A6375"/>
    <w:rsid w:val="004B17D8"/>
    <w:rsid w:val="004B2A70"/>
    <w:rsid w:val="004B443F"/>
    <w:rsid w:val="004B4636"/>
    <w:rsid w:val="004B6A7E"/>
    <w:rsid w:val="004B73CD"/>
    <w:rsid w:val="004C2038"/>
    <w:rsid w:val="004C26A6"/>
    <w:rsid w:val="004C363F"/>
    <w:rsid w:val="004C45F3"/>
    <w:rsid w:val="004C52B4"/>
    <w:rsid w:val="004C589C"/>
    <w:rsid w:val="004C7DEE"/>
    <w:rsid w:val="004D0FD4"/>
    <w:rsid w:val="004D1702"/>
    <w:rsid w:val="004D2FD4"/>
    <w:rsid w:val="004D36FD"/>
    <w:rsid w:val="004D401D"/>
    <w:rsid w:val="004D7522"/>
    <w:rsid w:val="004E0FC9"/>
    <w:rsid w:val="004E1CE9"/>
    <w:rsid w:val="004E358E"/>
    <w:rsid w:val="004E4089"/>
    <w:rsid w:val="004E40F4"/>
    <w:rsid w:val="004E426C"/>
    <w:rsid w:val="004E50C3"/>
    <w:rsid w:val="004E5518"/>
    <w:rsid w:val="004E56E1"/>
    <w:rsid w:val="004E74DB"/>
    <w:rsid w:val="004E7EC2"/>
    <w:rsid w:val="004F0546"/>
    <w:rsid w:val="004F118F"/>
    <w:rsid w:val="004F385F"/>
    <w:rsid w:val="004F588A"/>
    <w:rsid w:val="004F64BA"/>
    <w:rsid w:val="004F6B2A"/>
    <w:rsid w:val="004F6ECE"/>
    <w:rsid w:val="00500BD2"/>
    <w:rsid w:val="005023D4"/>
    <w:rsid w:val="00504C1B"/>
    <w:rsid w:val="0050507C"/>
    <w:rsid w:val="00511176"/>
    <w:rsid w:val="00511406"/>
    <w:rsid w:val="00513511"/>
    <w:rsid w:val="00515B4F"/>
    <w:rsid w:val="005164CB"/>
    <w:rsid w:val="00517F89"/>
    <w:rsid w:val="0052521E"/>
    <w:rsid w:val="005256C5"/>
    <w:rsid w:val="00525BBC"/>
    <w:rsid w:val="005260BD"/>
    <w:rsid w:val="00526D96"/>
    <w:rsid w:val="005278A3"/>
    <w:rsid w:val="00527F62"/>
    <w:rsid w:val="0053261D"/>
    <w:rsid w:val="00536EDE"/>
    <w:rsid w:val="00540E8E"/>
    <w:rsid w:val="00543694"/>
    <w:rsid w:val="00545D57"/>
    <w:rsid w:val="0054699F"/>
    <w:rsid w:val="005472EB"/>
    <w:rsid w:val="00547663"/>
    <w:rsid w:val="00550F95"/>
    <w:rsid w:val="0055118E"/>
    <w:rsid w:val="00552A49"/>
    <w:rsid w:val="00552BA8"/>
    <w:rsid w:val="00555F7C"/>
    <w:rsid w:val="0055602F"/>
    <w:rsid w:val="005564F7"/>
    <w:rsid w:val="005569E7"/>
    <w:rsid w:val="00560ED9"/>
    <w:rsid w:val="005632A2"/>
    <w:rsid w:val="00563C2F"/>
    <w:rsid w:val="005648CA"/>
    <w:rsid w:val="00564E85"/>
    <w:rsid w:val="005679A9"/>
    <w:rsid w:val="00571583"/>
    <w:rsid w:val="00572313"/>
    <w:rsid w:val="0057233A"/>
    <w:rsid w:val="00575886"/>
    <w:rsid w:val="00575FF7"/>
    <w:rsid w:val="00585508"/>
    <w:rsid w:val="00590D25"/>
    <w:rsid w:val="00593344"/>
    <w:rsid w:val="00593734"/>
    <w:rsid w:val="00596223"/>
    <w:rsid w:val="005963E2"/>
    <w:rsid w:val="005A0BAC"/>
    <w:rsid w:val="005A0CA1"/>
    <w:rsid w:val="005A0CAC"/>
    <w:rsid w:val="005A101B"/>
    <w:rsid w:val="005A572C"/>
    <w:rsid w:val="005A7A76"/>
    <w:rsid w:val="005B3660"/>
    <w:rsid w:val="005B5EC3"/>
    <w:rsid w:val="005C0A93"/>
    <w:rsid w:val="005C3339"/>
    <w:rsid w:val="005C3413"/>
    <w:rsid w:val="005C625A"/>
    <w:rsid w:val="005C6418"/>
    <w:rsid w:val="005C6622"/>
    <w:rsid w:val="005C66A6"/>
    <w:rsid w:val="005C7253"/>
    <w:rsid w:val="005D0773"/>
    <w:rsid w:val="005D111F"/>
    <w:rsid w:val="005D3473"/>
    <w:rsid w:val="005D7DA4"/>
    <w:rsid w:val="005E11D1"/>
    <w:rsid w:val="005E2AB8"/>
    <w:rsid w:val="005E3006"/>
    <w:rsid w:val="005E34F7"/>
    <w:rsid w:val="005E497A"/>
    <w:rsid w:val="005E5324"/>
    <w:rsid w:val="005E65A8"/>
    <w:rsid w:val="005E718E"/>
    <w:rsid w:val="005F2EFA"/>
    <w:rsid w:val="005F3358"/>
    <w:rsid w:val="005F5293"/>
    <w:rsid w:val="005F5EF9"/>
    <w:rsid w:val="00600148"/>
    <w:rsid w:val="006039E3"/>
    <w:rsid w:val="00604FCE"/>
    <w:rsid w:val="006065BB"/>
    <w:rsid w:val="00606E3F"/>
    <w:rsid w:val="00610D92"/>
    <w:rsid w:val="00611472"/>
    <w:rsid w:val="006117A6"/>
    <w:rsid w:val="00611E04"/>
    <w:rsid w:val="00612570"/>
    <w:rsid w:val="00612DED"/>
    <w:rsid w:val="00613A5D"/>
    <w:rsid w:val="006144F8"/>
    <w:rsid w:val="00616CE4"/>
    <w:rsid w:val="00616D69"/>
    <w:rsid w:val="00620F81"/>
    <w:rsid w:val="00621276"/>
    <w:rsid w:val="00623D3B"/>
    <w:rsid w:val="0062437E"/>
    <w:rsid w:val="00624ABD"/>
    <w:rsid w:val="006250DC"/>
    <w:rsid w:val="00625E10"/>
    <w:rsid w:val="0062724B"/>
    <w:rsid w:val="00627A90"/>
    <w:rsid w:val="00632304"/>
    <w:rsid w:val="00632F33"/>
    <w:rsid w:val="00634E90"/>
    <w:rsid w:val="00635E18"/>
    <w:rsid w:val="006405C3"/>
    <w:rsid w:val="00640DD9"/>
    <w:rsid w:val="006419AF"/>
    <w:rsid w:val="00642637"/>
    <w:rsid w:val="00643B5F"/>
    <w:rsid w:val="00644964"/>
    <w:rsid w:val="0064536D"/>
    <w:rsid w:val="0064562B"/>
    <w:rsid w:val="006457E2"/>
    <w:rsid w:val="006458A2"/>
    <w:rsid w:val="00646A80"/>
    <w:rsid w:val="00650857"/>
    <w:rsid w:val="00652024"/>
    <w:rsid w:val="006536D8"/>
    <w:rsid w:val="0065597B"/>
    <w:rsid w:val="00655FBF"/>
    <w:rsid w:val="00662BEC"/>
    <w:rsid w:val="00662D5C"/>
    <w:rsid w:val="00662E7C"/>
    <w:rsid w:val="00662E9C"/>
    <w:rsid w:val="00663CD3"/>
    <w:rsid w:val="0066419F"/>
    <w:rsid w:val="00666235"/>
    <w:rsid w:val="00666A3A"/>
    <w:rsid w:val="00671DA7"/>
    <w:rsid w:val="006722ED"/>
    <w:rsid w:val="00672A66"/>
    <w:rsid w:val="00672D1E"/>
    <w:rsid w:val="0067777F"/>
    <w:rsid w:val="00681080"/>
    <w:rsid w:val="0068190A"/>
    <w:rsid w:val="00683DB2"/>
    <w:rsid w:val="00684BAC"/>
    <w:rsid w:val="00685C22"/>
    <w:rsid w:val="00685CE6"/>
    <w:rsid w:val="006872D9"/>
    <w:rsid w:val="00687F65"/>
    <w:rsid w:val="006906C0"/>
    <w:rsid w:val="00693585"/>
    <w:rsid w:val="00693E10"/>
    <w:rsid w:val="006957F7"/>
    <w:rsid w:val="006964DD"/>
    <w:rsid w:val="006A2C0A"/>
    <w:rsid w:val="006A34C6"/>
    <w:rsid w:val="006A3A7F"/>
    <w:rsid w:val="006A41BF"/>
    <w:rsid w:val="006A43A8"/>
    <w:rsid w:val="006A4BF1"/>
    <w:rsid w:val="006B098A"/>
    <w:rsid w:val="006B3FDC"/>
    <w:rsid w:val="006B451B"/>
    <w:rsid w:val="006B629E"/>
    <w:rsid w:val="006B6D31"/>
    <w:rsid w:val="006B7A3B"/>
    <w:rsid w:val="006C2669"/>
    <w:rsid w:val="006C27B2"/>
    <w:rsid w:val="006C284F"/>
    <w:rsid w:val="006C4078"/>
    <w:rsid w:val="006C5E28"/>
    <w:rsid w:val="006C6062"/>
    <w:rsid w:val="006C76D0"/>
    <w:rsid w:val="006D07C2"/>
    <w:rsid w:val="006D2794"/>
    <w:rsid w:val="006D317C"/>
    <w:rsid w:val="006D4324"/>
    <w:rsid w:val="006D5646"/>
    <w:rsid w:val="006E0744"/>
    <w:rsid w:val="006E3C4C"/>
    <w:rsid w:val="006E4A01"/>
    <w:rsid w:val="006E5E1A"/>
    <w:rsid w:val="006E6728"/>
    <w:rsid w:val="006F0259"/>
    <w:rsid w:val="006F1669"/>
    <w:rsid w:val="006F17EE"/>
    <w:rsid w:val="006F1D18"/>
    <w:rsid w:val="006F295E"/>
    <w:rsid w:val="006F40F8"/>
    <w:rsid w:val="006F4C9B"/>
    <w:rsid w:val="00701321"/>
    <w:rsid w:val="00702C56"/>
    <w:rsid w:val="00703717"/>
    <w:rsid w:val="00703DE9"/>
    <w:rsid w:val="0070453C"/>
    <w:rsid w:val="00706453"/>
    <w:rsid w:val="007125A4"/>
    <w:rsid w:val="00712CA4"/>
    <w:rsid w:val="00713DB7"/>
    <w:rsid w:val="00714DD6"/>
    <w:rsid w:val="007158E4"/>
    <w:rsid w:val="00715F66"/>
    <w:rsid w:val="007216C6"/>
    <w:rsid w:val="00722649"/>
    <w:rsid w:val="007306B3"/>
    <w:rsid w:val="00730DF2"/>
    <w:rsid w:val="00732A8B"/>
    <w:rsid w:val="00734318"/>
    <w:rsid w:val="00740B7A"/>
    <w:rsid w:val="0074135A"/>
    <w:rsid w:val="0074264C"/>
    <w:rsid w:val="00746742"/>
    <w:rsid w:val="007470A7"/>
    <w:rsid w:val="007528F5"/>
    <w:rsid w:val="00753045"/>
    <w:rsid w:val="00753CD8"/>
    <w:rsid w:val="007541A4"/>
    <w:rsid w:val="00754E90"/>
    <w:rsid w:val="00757B4F"/>
    <w:rsid w:val="007602F6"/>
    <w:rsid w:val="00761872"/>
    <w:rsid w:val="00762915"/>
    <w:rsid w:val="00763FB1"/>
    <w:rsid w:val="0076657A"/>
    <w:rsid w:val="0076732E"/>
    <w:rsid w:val="00767573"/>
    <w:rsid w:val="007679BA"/>
    <w:rsid w:val="00767AF0"/>
    <w:rsid w:val="00770A78"/>
    <w:rsid w:val="007755BF"/>
    <w:rsid w:val="007772AE"/>
    <w:rsid w:val="007775A6"/>
    <w:rsid w:val="00780555"/>
    <w:rsid w:val="00782046"/>
    <w:rsid w:val="00782971"/>
    <w:rsid w:val="00783490"/>
    <w:rsid w:val="00783810"/>
    <w:rsid w:val="00783C93"/>
    <w:rsid w:val="0078748D"/>
    <w:rsid w:val="007878B3"/>
    <w:rsid w:val="00790629"/>
    <w:rsid w:val="007913A8"/>
    <w:rsid w:val="00791718"/>
    <w:rsid w:val="00791822"/>
    <w:rsid w:val="00792D98"/>
    <w:rsid w:val="00794089"/>
    <w:rsid w:val="007A0106"/>
    <w:rsid w:val="007A0D2F"/>
    <w:rsid w:val="007A18E9"/>
    <w:rsid w:val="007A61DE"/>
    <w:rsid w:val="007A6B67"/>
    <w:rsid w:val="007B137C"/>
    <w:rsid w:val="007B1F6E"/>
    <w:rsid w:val="007B247F"/>
    <w:rsid w:val="007B3286"/>
    <w:rsid w:val="007B39D3"/>
    <w:rsid w:val="007B5800"/>
    <w:rsid w:val="007C0B33"/>
    <w:rsid w:val="007C1ACE"/>
    <w:rsid w:val="007C1E8B"/>
    <w:rsid w:val="007C2AB0"/>
    <w:rsid w:val="007C2C9C"/>
    <w:rsid w:val="007C3A5E"/>
    <w:rsid w:val="007D0299"/>
    <w:rsid w:val="007D0BA2"/>
    <w:rsid w:val="007D1EA4"/>
    <w:rsid w:val="007D3F27"/>
    <w:rsid w:val="007D3F81"/>
    <w:rsid w:val="007D5849"/>
    <w:rsid w:val="007D598D"/>
    <w:rsid w:val="007E0ABB"/>
    <w:rsid w:val="007E1FD6"/>
    <w:rsid w:val="007E21EC"/>
    <w:rsid w:val="007E33C3"/>
    <w:rsid w:val="007E3BEB"/>
    <w:rsid w:val="007E68A4"/>
    <w:rsid w:val="007E7B83"/>
    <w:rsid w:val="007F1D46"/>
    <w:rsid w:val="007F2025"/>
    <w:rsid w:val="007F4073"/>
    <w:rsid w:val="007F587D"/>
    <w:rsid w:val="007F6A7C"/>
    <w:rsid w:val="007F6FC3"/>
    <w:rsid w:val="007F7463"/>
    <w:rsid w:val="007F7FB5"/>
    <w:rsid w:val="0080272B"/>
    <w:rsid w:val="00803635"/>
    <w:rsid w:val="0080461C"/>
    <w:rsid w:val="0080470B"/>
    <w:rsid w:val="008056A6"/>
    <w:rsid w:val="008056CB"/>
    <w:rsid w:val="00806A59"/>
    <w:rsid w:val="00806D77"/>
    <w:rsid w:val="00807961"/>
    <w:rsid w:val="00807AA4"/>
    <w:rsid w:val="00811CB5"/>
    <w:rsid w:val="00811D60"/>
    <w:rsid w:val="00813429"/>
    <w:rsid w:val="0081390F"/>
    <w:rsid w:val="0081511B"/>
    <w:rsid w:val="008152D7"/>
    <w:rsid w:val="008153E7"/>
    <w:rsid w:val="0081553C"/>
    <w:rsid w:val="008176DD"/>
    <w:rsid w:val="00820DE7"/>
    <w:rsid w:val="00821958"/>
    <w:rsid w:val="00822683"/>
    <w:rsid w:val="00823316"/>
    <w:rsid w:val="0082567A"/>
    <w:rsid w:val="00826F99"/>
    <w:rsid w:val="008274AE"/>
    <w:rsid w:val="008301FC"/>
    <w:rsid w:val="00830A3A"/>
    <w:rsid w:val="00831468"/>
    <w:rsid w:val="008323B0"/>
    <w:rsid w:val="00833244"/>
    <w:rsid w:val="0083351C"/>
    <w:rsid w:val="00833675"/>
    <w:rsid w:val="00835EA8"/>
    <w:rsid w:val="00836123"/>
    <w:rsid w:val="008371DC"/>
    <w:rsid w:val="00840F1E"/>
    <w:rsid w:val="00842607"/>
    <w:rsid w:val="008446E2"/>
    <w:rsid w:val="00847711"/>
    <w:rsid w:val="00850939"/>
    <w:rsid w:val="00850FA5"/>
    <w:rsid w:val="00852246"/>
    <w:rsid w:val="00852980"/>
    <w:rsid w:val="008561BC"/>
    <w:rsid w:val="008561E2"/>
    <w:rsid w:val="0085680A"/>
    <w:rsid w:val="008569AA"/>
    <w:rsid w:val="008569D0"/>
    <w:rsid w:val="00857826"/>
    <w:rsid w:val="008620BE"/>
    <w:rsid w:val="008622AE"/>
    <w:rsid w:val="00865E9F"/>
    <w:rsid w:val="00870D83"/>
    <w:rsid w:val="00872B5D"/>
    <w:rsid w:val="008743A1"/>
    <w:rsid w:val="0088027E"/>
    <w:rsid w:val="0088035C"/>
    <w:rsid w:val="00881E57"/>
    <w:rsid w:val="00882F8A"/>
    <w:rsid w:val="00884345"/>
    <w:rsid w:val="00884EFA"/>
    <w:rsid w:val="008854F8"/>
    <w:rsid w:val="0088688D"/>
    <w:rsid w:val="00890776"/>
    <w:rsid w:val="00890847"/>
    <w:rsid w:val="00891781"/>
    <w:rsid w:val="00891C80"/>
    <w:rsid w:val="0089262F"/>
    <w:rsid w:val="008964AB"/>
    <w:rsid w:val="00896E85"/>
    <w:rsid w:val="008A3F34"/>
    <w:rsid w:val="008A4B54"/>
    <w:rsid w:val="008A76A8"/>
    <w:rsid w:val="008B033C"/>
    <w:rsid w:val="008B083E"/>
    <w:rsid w:val="008B0866"/>
    <w:rsid w:val="008B14FA"/>
    <w:rsid w:val="008B521D"/>
    <w:rsid w:val="008B568B"/>
    <w:rsid w:val="008B7A51"/>
    <w:rsid w:val="008C035C"/>
    <w:rsid w:val="008C14BD"/>
    <w:rsid w:val="008C19F5"/>
    <w:rsid w:val="008C2F13"/>
    <w:rsid w:val="008C3801"/>
    <w:rsid w:val="008C6A29"/>
    <w:rsid w:val="008C6B75"/>
    <w:rsid w:val="008D1568"/>
    <w:rsid w:val="008D1F06"/>
    <w:rsid w:val="008D1FF7"/>
    <w:rsid w:val="008D2EB6"/>
    <w:rsid w:val="008D3021"/>
    <w:rsid w:val="008D45FA"/>
    <w:rsid w:val="008D61A3"/>
    <w:rsid w:val="008D6379"/>
    <w:rsid w:val="008D7D05"/>
    <w:rsid w:val="008E08B2"/>
    <w:rsid w:val="008E2262"/>
    <w:rsid w:val="008E2405"/>
    <w:rsid w:val="008E2593"/>
    <w:rsid w:val="008E3FC3"/>
    <w:rsid w:val="008E4D04"/>
    <w:rsid w:val="008E520A"/>
    <w:rsid w:val="008E7A88"/>
    <w:rsid w:val="008F0172"/>
    <w:rsid w:val="008F1DE1"/>
    <w:rsid w:val="008F2FF9"/>
    <w:rsid w:val="008F355F"/>
    <w:rsid w:val="008F4FD8"/>
    <w:rsid w:val="008F704B"/>
    <w:rsid w:val="00902452"/>
    <w:rsid w:val="009034C3"/>
    <w:rsid w:val="009038D8"/>
    <w:rsid w:val="0090405A"/>
    <w:rsid w:val="009051E4"/>
    <w:rsid w:val="00910BCE"/>
    <w:rsid w:val="00911EB0"/>
    <w:rsid w:val="009134F2"/>
    <w:rsid w:val="009137DE"/>
    <w:rsid w:val="009172D9"/>
    <w:rsid w:val="00920D3D"/>
    <w:rsid w:val="00920F2A"/>
    <w:rsid w:val="009219F6"/>
    <w:rsid w:val="00923187"/>
    <w:rsid w:val="009261FD"/>
    <w:rsid w:val="009264F7"/>
    <w:rsid w:val="00927A43"/>
    <w:rsid w:val="00927AC8"/>
    <w:rsid w:val="00927F1B"/>
    <w:rsid w:val="009302E3"/>
    <w:rsid w:val="009326D2"/>
    <w:rsid w:val="00933047"/>
    <w:rsid w:val="00935A34"/>
    <w:rsid w:val="00936758"/>
    <w:rsid w:val="00940AF0"/>
    <w:rsid w:val="00941F19"/>
    <w:rsid w:val="0094213B"/>
    <w:rsid w:val="009459E2"/>
    <w:rsid w:val="00947CFF"/>
    <w:rsid w:val="00952677"/>
    <w:rsid w:val="00952B9F"/>
    <w:rsid w:val="009555B2"/>
    <w:rsid w:val="009571B0"/>
    <w:rsid w:val="009605F9"/>
    <w:rsid w:val="00961366"/>
    <w:rsid w:val="00962ACF"/>
    <w:rsid w:val="00962C6A"/>
    <w:rsid w:val="00962C84"/>
    <w:rsid w:val="009633EC"/>
    <w:rsid w:val="0096343A"/>
    <w:rsid w:val="00963E30"/>
    <w:rsid w:val="00964B65"/>
    <w:rsid w:val="00970A93"/>
    <w:rsid w:val="00973CFA"/>
    <w:rsid w:val="00973ED3"/>
    <w:rsid w:val="0097589B"/>
    <w:rsid w:val="00975BA7"/>
    <w:rsid w:val="0098099C"/>
    <w:rsid w:val="00983157"/>
    <w:rsid w:val="00983BCD"/>
    <w:rsid w:val="00984527"/>
    <w:rsid w:val="00986274"/>
    <w:rsid w:val="009873A8"/>
    <w:rsid w:val="00992672"/>
    <w:rsid w:val="009938D9"/>
    <w:rsid w:val="00995D56"/>
    <w:rsid w:val="00996073"/>
    <w:rsid w:val="0099647C"/>
    <w:rsid w:val="009A011B"/>
    <w:rsid w:val="009A02ED"/>
    <w:rsid w:val="009A3B22"/>
    <w:rsid w:val="009A4494"/>
    <w:rsid w:val="009A64E6"/>
    <w:rsid w:val="009A64FC"/>
    <w:rsid w:val="009A745B"/>
    <w:rsid w:val="009A7675"/>
    <w:rsid w:val="009A7C87"/>
    <w:rsid w:val="009B5162"/>
    <w:rsid w:val="009B56D0"/>
    <w:rsid w:val="009B61BE"/>
    <w:rsid w:val="009C0287"/>
    <w:rsid w:val="009C05FF"/>
    <w:rsid w:val="009C1DA3"/>
    <w:rsid w:val="009C2FDC"/>
    <w:rsid w:val="009C31B7"/>
    <w:rsid w:val="009C48AA"/>
    <w:rsid w:val="009C5BE6"/>
    <w:rsid w:val="009C5D2C"/>
    <w:rsid w:val="009C6E07"/>
    <w:rsid w:val="009D0BD1"/>
    <w:rsid w:val="009D468A"/>
    <w:rsid w:val="009D59F9"/>
    <w:rsid w:val="009D7047"/>
    <w:rsid w:val="009E0BB9"/>
    <w:rsid w:val="009F0883"/>
    <w:rsid w:val="009F4426"/>
    <w:rsid w:val="009F78B4"/>
    <w:rsid w:val="00A008C5"/>
    <w:rsid w:val="00A01023"/>
    <w:rsid w:val="00A01A80"/>
    <w:rsid w:val="00A01A98"/>
    <w:rsid w:val="00A03DB2"/>
    <w:rsid w:val="00A04069"/>
    <w:rsid w:val="00A04A58"/>
    <w:rsid w:val="00A076D8"/>
    <w:rsid w:val="00A07DB8"/>
    <w:rsid w:val="00A104F4"/>
    <w:rsid w:val="00A1157C"/>
    <w:rsid w:val="00A13051"/>
    <w:rsid w:val="00A1442F"/>
    <w:rsid w:val="00A16789"/>
    <w:rsid w:val="00A17371"/>
    <w:rsid w:val="00A175B4"/>
    <w:rsid w:val="00A20737"/>
    <w:rsid w:val="00A226AB"/>
    <w:rsid w:val="00A30EA2"/>
    <w:rsid w:val="00A36331"/>
    <w:rsid w:val="00A36848"/>
    <w:rsid w:val="00A4061B"/>
    <w:rsid w:val="00A40919"/>
    <w:rsid w:val="00A41CAC"/>
    <w:rsid w:val="00A43F4C"/>
    <w:rsid w:val="00A45537"/>
    <w:rsid w:val="00A45BAF"/>
    <w:rsid w:val="00A45EE7"/>
    <w:rsid w:val="00A47CA5"/>
    <w:rsid w:val="00A47CC2"/>
    <w:rsid w:val="00A50BB9"/>
    <w:rsid w:val="00A53322"/>
    <w:rsid w:val="00A535B3"/>
    <w:rsid w:val="00A63F11"/>
    <w:rsid w:val="00A64D2E"/>
    <w:rsid w:val="00A67750"/>
    <w:rsid w:val="00A67BC6"/>
    <w:rsid w:val="00A71B4C"/>
    <w:rsid w:val="00A71EAB"/>
    <w:rsid w:val="00A720EA"/>
    <w:rsid w:val="00A72E91"/>
    <w:rsid w:val="00A77385"/>
    <w:rsid w:val="00A8023C"/>
    <w:rsid w:val="00A81F8F"/>
    <w:rsid w:val="00A82123"/>
    <w:rsid w:val="00A8500A"/>
    <w:rsid w:val="00A850ED"/>
    <w:rsid w:val="00A866D2"/>
    <w:rsid w:val="00A8728A"/>
    <w:rsid w:val="00A906E1"/>
    <w:rsid w:val="00A9128C"/>
    <w:rsid w:val="00A92EA3"/>
    <w:rsid w:val="00A93B5B"/>
    <w:rsid w:val="00A93C3F"/>
    <w:rsid w:val="00A9417E"/>
    <w:rsid w:val="00A9595D"/>
    <w:rsid w:val="00A97D85"/>
    <w:rsid w:val="00AA18CD"/>
    <w:rsid w:val="00AA1ECC"/>
    <w:rsid w:val="00AA2535"/>
    <w:rsid w:val="00AA3C5F"/>
    <w:rsid w:val="00AA5513"/>
    <w:rsid w:val="00AA6E57"/>
    <w:rsid w:val="00AB09A2"/>
    <w:rsid w:val="00AB15DC"/>
    <w:rsid w:val="00AB5E03"/>
    <w:rsid w:val="00AB685E"/>
    <w:rsid w:val="00AB6DBE"/>
    <w:rsid w:val="00AB7DFD"/>
    <w:rsid w:val="00AC0D85"/>
    <w:rsid w:val="00AC22DC"/>
    <w:rsid w:val="00AC247E"/>
    <w:rsid w:val="00AC5C41"/>
    <w:rsid w:val="00AC6498"/>
    <w:rsid w:val="00AC6569"/>
    <w:rsid w:val="00AD08A9"/>
    <w:rsid w:val="00AD1CD3"/>
    <w:rsid w:val="00AD2D2A"/>
    <w:rsid w:val="00AD3BAC"/>
    <w:rsid w:val="00AD46B6"/>
    <w:rsid w:val="00AD4A61"/>
    <w:rsid w:val="00AD62C4"/>
    <w:rsid w:val="00AD6A8F"/>
    <w:rsid w:val="00AE022E"/>
    <w:rsid w:val="00AE1334"/>
    <w:rsid w:val="00AE1698"/>
    <w:rsid w:val="00AE173A"/>
    <w:rsid w:val="00AE1F41"/>
    <w:rsid w:val="00AE2669"/>
    <w:rsid w:val="00AE26F2"/>
    <w:rsid w:val="00AE47C8"/>
    <w:rsid w:val="00AE5315"/>
    <w:rsid w:val="00AE64C5"/>
    <w:rsid w:val="00AE65CD"/>
    <w:rsid w:val="00AE6D74"/>
    <w:rsid w:val="00AF0AEF"/>
    <w:rsid w:val="00AF30BD"/>
    <w:rsid w:val="00AF3EFA"/>
    <w:rsid w:val="00AF41A7"/>
    <w:rsid w:val="00AF4427"/>
    <w:rsid w:val="00AF5433"/>
    <w:rsid w:val="00AF6551"/>
    <w:rsid w:val="00AF7CA7"/>
    <w:rsid w:val="00B010E5"/>
    <w:rsid w:val="00B01EA2"/>
    <w:rsid w:val="00B04801"/>
    <w:rsid w:val="00B06A6F"/>
    <w:rsid w:val="00B06BF7"/>
    <w:rsid w:val="00B079C7"/>
    <w:rsid w:val="00B1423C"/>
    <w:rsid w:val="00B14783"/>
    <w:rsid w:val="00B152D9"/>
    <w:rsid w:val="00B16DC6"/>
    <w:rsid w:val="00B218BC"/>
    <w:rsid w:val="00B23082"/>
    <w:rsid w:val="00B2376C"/>
    <w:rsid w:val="00B24B53"/>
    <w:rsid w:val="00B25CC0"/>
    <w:rsid w:val="00B27428"/>
    <w:rsid w:val="00B27B3B"/>
    <w:rsid w:val="00B32D89"/>
    <w:rsid w:val="00B33AF7"/>
    <w:rsid w:val="00B34BC4"/>
    <w:rsid w:val="00B41071"/>
    <w:rsid w:val="00B432E7"/>
    <w:rsid w:val="00B44F80"/>
    <w:rsid w:val="00B45427"/>
    <w:rsid w:val="00B45F12"/>
    <w:rsid w:val="00B46D41"/>
    <w:rsid w:val="00B47E1F"/>
    <w:rsid w:val="00B47E43"/>
    <w:rsid w:val="00B51FD8"/>
    <w:rsid w:val="00B561ED"/>
    <w:rsid w:val="00B56D7B"/>
    <w:rsid w:val="00B60C70"/>
    <w:rsid w:val="00B61C32"/>
    <w:rsid w:val="00B6231E"/>
    <w:rsid w:val="00B62EE1"/>
    <w:rsid w:val="00B638FA"/>
    <w:rsid w:val="00B63E4E"/>
    <w:rsid w:val="00B66886"/>
    <w:rsid w:val="00B70C6E"/>
    <w:rsid w:val="00B70F3E"/>
    <w:rsid w:val="00B7487D"/>
    <w:rsid w:val="00B74895"/>
    <w:rsid w:val="00B7558E"/>
    <w:rsid w:val="00B75E86"/>
    <w:rsid w:val="00B77D4F"/>
    <w:rsid w:val="00B801AC"/>
    <w:rsid w:val="00B8173E"/>
    <w:rsid w:val="00B8262E"/>
    <w:rsid w:val="00B83173"/>
    <w:rsid w:val="00B83B47"/>
    <w:rsid w:val="00B840DD"/>
    <w:rsid w:val="00B84B15"/>
    <w:rsid w:val="00B84C85"/>
    <w:rsid w:val="00B85017"/>
    <w:rsid w:val="00B87C0E"/>
    <w:rsid w:val="00B87E00"/>
    <w:rsid w:val="00B915AF"/>
    <w:rsid w:val="00B922A0"/>
    <w:rsid w:val="00B92FDA"/>
    <w:rsid w:val="00B9315E"/>
    <w:rsid w:val="00B93680"/>
    <w:rsid w:val="00B93B28"/>
    <w:rsid w:val="00B94120"/>
    <w:rsid w:val="00B95C04"/>
    <w:rsid w:val="00B95DFA"/>
    <w:rsid w:val="00B9670D"/>
    <w:rsid w:val="00BA0337"/>
    <w:rsid w:val="00BA4999"/>
    <w:rsid w:val="00BA5A34"/>
    <w:rsid w:val="00BA60C1"/>
    <w:rsid w:val="00BA7046"/>
    <w:rsid w:val="00BA7212"/>
    <w:rsid w:val="00BA74A0"/>
    <w:rsid w:val="00BB13D4"/>
    <w:rsid w:val="00BB169F"/>
    <w:rsid w:val="00BB2D36"/>
    <w:rsid w:val="00BB416D"/>
    <w:rsid w:val="00BB59C5"/>
    <w:rsid w:val="00BB6EF9"/>
    <w:rsid w:val="00BC3B6A"/>
    <w:rsid w:val="00BC4CF6"/>
    <w:rsid w:val="00BC6235"/>
    <w:rsid w:val="00BC68B5"/>
    <w:rsid w:val="00BC6BDB"/>
    <w:rsid w:val="00BD073C"/>
    <w:rsid w:val="00BD0962"/>
    <w:rsid w:val="00BD19B3"/>
    <w:rsid w:val="00BD2E52"/>
    <w:rsid w:val="00BD32B2"/>
    <w:rsid w:val="00BD3E89"/>
    <w:rsid w:val="00BD4ADA"/>
    <w:rsid w:val="00BD56B2"/>
    <w:rsid w:val="00BD651D"/>
    <w:rsid w:val="00BD7D3A"/>
    <w:rsid w:val="00BE0B6B"/>
    <w:rsid w:val="00BE34B1"/>
    <w:rsid w:val="00BE3BD1"/>
    <w:rsid w:val="00BE61FF"/>
    <w:rsid w:val="00BE648D"/>
    <w:rsid w:val="00BE74B6"/>
    <w:rsid w:val="00BF2010"/>
    <w:rsid w:val="00BF3153"/>
    <w:rsid w:val="00BF6093"/>
    <w:rsid w:val="00BF6FC4"/>
    <w:rsid w:val="00BF771C"/>
    <w:rsid w:val="00C0191C"/>
    <w:rsid w:val="00C01A1C"/>
    <w:rsid w:val="00C02F0D"/>
    <w:rsid w:val="00C036AA"/>
    <w:rsid w:val="00C03C9E"/>
    <w:rsid w:val="00C03D4A"/>
    <w:rsid w:val="00C0453C"/>
    <w:rsid w:val="00C05ECE"/>
    <w:rsid w:val="00C064E5"/>
    <w:rsid w:val="00C1178B"/>
    <w:rsid w:val="00C1200F"/>
    <w:rsid w:val="00C13286"/>
    <w:rsid w:val="00C13752"/>
    <w:rsid w:val="00C15E7B"/>
    <w:rsid w:val="00C222E2"/>
    <w:rsid w:val="00C2421F"/>
    <w:rsid w:val="00C254FB"/>
    <w:rsid w:val="00C25BC8"/>
    <w:rsid w:val="00C26187"/>
    <w:rsid w:val="00C274AD"/>
    <w:rsid w:val="00C27829"/>
    <w:rsid w:val="00C31E5D"/>
    <w:rsid w:val="00C32EF1"/>
    <w:rsid w:val="00C33392"/>
    <w:rsid w:val="00C36AF9"/>
    <w:rsid w:val="00C36C77"/>
    <w:rsid w:val="00C425AC"/>
    <w:rsid w:val="00C42A1C"/>
    <w:rsid w:val="00C44927"/>
    <w:rsid w:val="00C45315"/>
    <w:rsid w:val="00C457F6"/>
    <w:rsid w:val="00C45AC5"/>
    <w:rsid w:val="00C46464"/>
    <w:rsid w:val="00C47098"/>
    <w:rsid w:val="00C47574"/>
    <w:rsid w:val="00C5062E"/>
    <w:rsid w:val="00C521D2"/>
    <w:rsid w:val="00C54422"/>
    <w:rsid w:val="00C55045"/>
    <w:rsid w:val="00C562B6"/>
    <w:rsid w:val="00C5701C"/>
    <w:rsid w:val="00C60118"/>
    <w:rsid w:val="00C6188C"/>
    <w:rsid w:val="00C618D1"/>
    <w:rsid w:val="00C6277E"/>
    <w:rsid w:val="00C64BCC"/>
    <w:rsid w:val="00C65032"/>
    <w:rsid w:val="00C65059"/>
    <w:rsid w:val="00C702B3"/>
    <w:rsid w:val="00C7127E"/>
    <w:rsid w:val="00C739FE"/>
    <w:rsid w:val="00C7401F"/>
    <w:rsid w:val="00C7509D"/>
    <w:rsid w:val="00C75B01"/>
    <w:rsid w:val="00C76110"/>
    <w:rsid w:val="00C81132"/>
    <w:rsid w:val="00C8243F"/>
    <w:rsid w:val="00C82A2F"/>
    <w:rsid w:val="00C82ED1"/>
    <w:rsid w:val="00C83F38"/>
    <w:rsid w:val="00C852AE"/>
    <w:rsid w:val="00C8643D"/>
    <w:rsid w:val="00C86F4E"/>
    <w:rsid w:val="00C90576"/>
    <w:rsid w:val="00C92367"/>
    <w:rsid w:val="00C935D4"/>
    <w:rsid w:val="00C9363D"/>
    <w:rsid w:val="00C94570"/>
    <w:rsid w:val="00C94E44"/>
    <w:rsid w:val="00C96181"/>
    <w:rsid w:val="00CA023B"/>
    <w:rsid w:val="00CA0E6F"/>
    <w:rsid w:val="00CA3E5A"/>
    <w:rsid w:val="00CA4CA1"/>
    <w:rsid w:val="00CA6DB1"/>
    <w:rsid w:val="00CA6F83"/>
    <w:rsid w:val="00CA7C53"/>
    <w:rsid w:val="00CB0DF2"/>
    <w:rsid w:val="00CB1A43"/>
    <w:rsid w:val="00CB363C"/>
    <w:rsid w:val="00CB42B4"/>
    <w:rsid w:val="00CB4B35"/>
    <w:rsid w:val="00CB5829"/>
    <w:rsid w:val="00CB6654"/>
    <w:rsid w:val="00CB6DAC"/>
    <w:rsid w:val="00CB7369"/>
    <w:rsid w:val="00CB7694"/>
    <w:rsid w:val="00CC0551"/>
    <w:rsid w:val="00CC3A76"/>
    <w:rsid w:val="00CC3FF8"/>
    <w:rsid w:val="00CC6C8C"/>
    <w:rsid w:val="00CC763F"/>
    <w:rsid w:val="00CC7B45"/>
    <w:rsid w:val="00CD0134"/>
    <w:rsid w:val="00CD07A1"/>
    <w:rsid w:val="00CD0C10"/>
    <w:rsid w:val="00CD22CE"/>
    <w:rsid w:val="00CD2346"/>
    <w:rsid w:val="00CD2373"/>
    <w:rsid w:val="00CD2ECC"/>
    <w:rsid w:val="00CD34F4"/>
    <w:rsid w:val="00CD54FD"/>
    <w:rsid w:val="00CE2B75"/>
    <w:rsid w:val="00CE63F9"/>
    <w:rsid w:val="00CF1238"/>
    <w:rsid w:val="00CF1580"/>
    <w:rsid w:val="00CF243B"/>
    <w:rsid w:val="00CF4AA9"/>
    <w:rsid w:val="00CF6D29"/>
    <w:rsid w:val="00D003D5"/>
    <w:rsid w:val="00D02B16"/>
    <w:rsid w:val="00D03A53"/>
    <w:rsid w:val="00D040A2"/>
    <w:rsid w:val="00D04A41"/>
    <w:rsid w:val="00D061B0"/>
    <w:rsid w:val="00D0635B"/>
    <w:rsid w:val="00D07269"/>
    <w:rsid w:val="00D10F6B"/>
    <w:rsid w:val="00D12C6C"/>
    <w:rsid w:val="00D13B89"/>
    <w:rsid w:val="00D13E82"/>
    <w:rsid w:val="00D140D8"/>
    <w:rsid w:val="00D14A37"/>
    <w:rsid w:val="00D157F6"/>
    <w:rsid w:val="00D15B4F"/>
    <w:rsid w:val="00D16C1F"/>
    <w:rsid w:val="00D178C7"/>
    <w:rsid w:val="00D17A75"/>
    <w:rsid w:val="00D22E7F"/>
    <w:rsid w:val="00D22FFB"/>
    <w:rsid w:val="00D2469E"/>
    <w:rsid w:val="00D30972"/>
    <w:rsid w:val="00D31E94"/>
    <w:rsid w:val="00D33E0C"/>
    <w:rsid w:val="00D34A92"/>
    <w:rsid w:val="00D36917"/>
    <w:rsid w:val="00D371A5"/>
    <w:rsid w:val="00D37AF3"/>
    <w:rsid w:val="00D417B5"/>
    <w:rsid w:val="00D42267"/>
    <w:rsid w:val="00D4433A"/>
    <w:rsid w:val="00D45DA8"/>
    <w:rsid w:val="00D47F6B"/>
    <w:rsid w:val="00D50B2A"/>
    <w:rsid w:val="00D50B4C"/>
    <w:rsid w:val="00D51A2E"/>
    <w:rsid w:val="00D51CC2"/>
    <w:rsid w:val="00D527A6"/>
    <w:rsid w:val="00D52F08"/>
    <w:rsid w:val="00D543EE"/>
    <w:rsid w:val="00D5592B"/>
    <w:rsid w:val="00D57C11"/>
    <w:rsid w:val="00D60ED3"/>
    <w:rsid w:val="00D63732"/>
    <w:rsid w:val="00D63E80"/>
    <w:rsid w:val="00D64668"/>
    <w:rsid w:val="00D65280"/>
    <w:rsid w:val="00D666F4"/>
    <w:rsid w:val="00D706D6"/>
    <w:rsid w:val="00D722F3"/>
    <w:rsid w:val="00D72376"/>
    <w:rsid w:val="00D73C2F"/>
    <w:rsid w:val="00D74E29"/>
    <w:rsid w:val="00D7642B"/>
    <w:rsid w:val="00D77556"/>
    <w:rsid w:val="00D77850"/>
    <w:rsid w:val="00D80EF2"/>
    <w:rsid w:val="00D80F7B"/>
    <w:rsid w:val="00D816AB"/>
    <w:rsid w:val="00D8180B"/>
    <w:rsid w:val="00D822E7"/>
    <w:rsid w:val="00D84BE5"/>
    <w:rsid w:val="00D92601"/>
    <w:rsid w:val="00D92765"/>
    <w:rsid w:val="00D94E47"/>
    <w:rsid w:val="00D96E16"/>
    <w:rsid w:val="00D96E7C"/>
    <w:rsid w:val="00D979A8"/>
    <w:rsid w:val="00DA13CC"/>
    <w:rsid w:val="00DA1F1D"/>
    <w:rsid w:val="00DA4140"/>
    <w:rsid w:val="00DA5318"/>
    <w:rsid w:val="00DA6180"/>
    <w:rsid w:val="00DA7D6B"/>
    <w:rsid w:val="00DB0264"/>
    <w:rsid w:val="00DB11E8"/>
    <w:rsid w:val="00DB1CD1"/>
    <w:rsid w:val="00DB277E"/>
    <w:rsid w:val="00DB2894"/>
    <w:rsid w:val="00DB32CF"/>
    <w:rsid w:val="00DB37E7"/>
    <w:rsid w:val="00DB39B6"/>
    <w:rsid w:val="00DB4D64"/>
    <w:rsid w:val="00DB5F31"/>
    <w:rsid w:val="00DB6562"/>
    <w:rsid w:val="00DB6630"/>
    <w:rsid w:val="00DB68E6"/>
    <w:rsid w:val="00DB6D2A"/>
    <w:rsid w:val="00DB7B1A"/>
    <w:rsid w:val="00DB7CFD"/>
    <w:rsid w:val="00DC229A"/>
    <w:rsid w:val="00DD2CEC"/>
    <w:rsid w:val="00DD608E"/>
    <w:rsid w:val="00DD6686"/>
    <w:rsid w:val="00DE1B19"/>
    <w:rsid w:val="00DE2DB8"/>
    <w:rsid w:val="00DE3FA1"/>
    <w:rsid w:val="00DE4C35"/>
    <w:rsid w:val="00DE73F6"/>
    <w:rsid w:val="00DF3BD2"/>
    <w:rsid w:val="00DF50F0"/>
    <w:rsid w:val="00DF5485"/>
    <w:rsid w:val="00E00C2E"/>
    <w:rsid w:val="00E012BB"/>
    <w:rsid w:val="00E03952"/>
    <w:rsid w:val="00E03C6E"/>
    <w:rsid w:val="00E04C16"/>
    <w:rsid w:val="00E04E5C"/>
    <w:rsid w:val="00E05640"/>
    <w:rsid w:val="00E068BE"/>
    <w:rsid w:val="00E07D30"/>
    <w:rsid w:val="00E11E91"/>
    <w:rsid w:val="00E12298"/>
    <w:rsid w:val="00E12517"/>
    <w:rsid w:val="00E1284F"/>
    <w:rsid w:val="00E1331C"/>
    <w:rsid w:val="00E148E5"/>
    <w:rsid w:val="00E14927"/>
    <w:rsid w:val="00E179DE"/>
    <w:rsid w:val="00E21AD4"/>
    <w:rsid w:val="00E22400"/>
    <w:rsid w:val="00E24597"/>
    <w:rsid w:val="00E27AEE"/>
    <w:rsid w:val="00E30197"/>
    <w:rsid w:val="00E3208D"/>
    <w:rsid w:val="00E33007"/>
    <w:rsid w:val="00E33BB1"/>
    <w:rsid w:val="00E36226"/>
    <w:rsid w:val="00E36DA2"/>
    <w:rsid w:val="00E4239D"/>
    <w:rsid w:val="00E42C9A"/>
    <w:rsid w:val="00E44A03"/>
    <w:rsid w:val="00E46EF4"/>
    <w:rsid w:val="00E51D77"/>
    <w:rsid w:val="00E51EBF"/>
    <w:rsid w:val="00E52C3C"/>
    <w:rsid w:val="00E53109"/>
    <w:rsid w:val="00E53634"/>
    <w:rsid w:val="00E5516B"/>
    <w:rsid w:val="00E5575E"/>
    <w:rsid w:val="00E55B67"/>
    <w:rsid w:val="00E56802"/>
    <w:rsid w:val="00E56B81"/>
    <w:rsid w:val="00E57A7B"/>
    <w:rsid w:val="00E63A90"/>
    <w:rsid w:val="00E64433"/>
    <w:rsid w:val="00E64CB0"/>
    <w:rsid w:val="00E65F57"/>
    <w:rsid w:val="00E709CF"/>
    <w:rsid w:val="00E71617"/>
    <w:rsid w:val="00E717B3"/>
    <w:rsid w:val="00E73666"/>
    <w:rsid w:val="00E736F6"/>
    <w:rsid w:val="00E74F1E"/>
    <w:rsid w:val="00E75361"/>
    <w:rsid w:val="00E77CD6"/>
    <w:rsid w:val="00E81145"/>
    <w:rsid w:val="00E812D6"/>
    <w:rsid w:val="00E81CF0"/>
    <w:rsid w:val="00E8426B"/>
    <w:rsid w:val="00E84C37"/>
    <w:rsid w:val="00E855C4"/>
    <w:rsid w:val="00E87947"/>
    <w:rsid w:val="00E9191A"/>
    <w:rsid w:val="00E91FC6"/>
    <w:rsid w:val="00E925D6"/>
    <w:rsid w:val="00E92A59"/>
    <w:rsid w:val="00E968E1"/>
    <w:rsid w:val="00EA375D"/>
    <w:rsid w:val="00EA6AE9"/>
    <w:rsid w:val="00EA6CA6"/>
    <w:rsid w:val="00EA7A52"/>
    <w:rsid w:val="00EB13C8"/>
    <w:rsid w:val="00EB1F7D"/>
    <w:rsid w:val="00EB4ACE"/>
    <w:rsid w:val="00EB51AC"/>
    <w:rsid w:val="00EB5424"/>
    <w:rsid w:val="00EB5503"/>
    <w:rsid w:val="00EC0E9C"/>
    <w:rsid w:val="00EC23A6"/>
    <w:rsid w:val="00EC4604"/>
    <w:rsid w:val="00EC5DF8"/>
    <w:rsid w:val="00EC7651"/>
    <w:rsid w:val="00ED2027"/>
    <w:rsid w:val="00EE0F6E"/>
    <w:rsid w:val="00EE343A"/>
    <w:rsid w:val="00EE5288"/>
    <w:rsid w:val="00EE544C"/>
    <w:rsid w:val="00EE5DC0"/>
    <w:rsid w:val="00EE62E6"/>
    <w:rsid w:val="00EF0EE7"/>
    <w:rsid w:val="00EF3970"/>
    <w:rsid w:val="00EF7FF1"/>
    <w:rsid w:val="00F00388"/>
    <w:rsid w:val="00F0128B"/>
    <w:rsid w:val="00F01361"/>
    <w:rsid w:val="00F01B87"/>
    <w:rsid w:val="00F023CD"/>
    <w:rsid w:val="00F0279C"/>
    <w:rsid w:val="00F0454A"/>
    <w:rsid w:val="00F05B93"/>
    <w:rsid w:val="00F070BA"/>
    <w:rsid w:val="00F07B10"/>
    <w:rsid w:val="00F10F3B"/>
    <w:rsid w:val="00F10FAD"/>
    <w:rsid w:val="00F2043F"/>
    <w:rsid w:val="00F207A1"/>
    <w:rsid w:val="00F20B72"/>
    <w:rsid w:val="00F21038"/>
    <w:rsid w:val="00F218A6"/>
    <w:rsid w:val="00F22B25"/>
    <w:rsid w:val="00F24405"/>
    <w:rsid w:val="00F25425"/>
    <w:rsid w:val="00F26634"/>
    <w:rsid w:val="00F271AF"/>
    <w:rsid w:val="00F27596"/>
    <w:rsid w:val="00F27ACF"/>
    <w:rsid w:val="00F33872"/>
    <w:rsid w:val="00F33B44"/>
    <w:rsid w:val="00F35029"/>
    <w:rsid w:val="00F35E10"/>
    <w:rsid w:val="00F4133C"/>
    <w:rsid w:val="00F42707"/>
    <w:rsid w:val="00F42C2B"/>
    <w:rsid w:val="00F47826"/>
    <w:rsid w:val="00F507E6"/>
    <w:rsid w:val="00F51BDB"/>
    <w:rsid w:val="00F5216E"/>
    <w:rsid w:val="00F5223C"/>
    <w:rsid w:val="00F54D82"/>
    <w:rsid w:val="00F55840"/>
    <w:rsid w:val="00F61261"/>
    <w:rsid w:val="00F614F7"/>
    <w:rsid w:val="00F769CE"/>
    <w:rsid w:val="00F82265"/>
    <w:rsid w:val="00F82269"/>
    <w:rsid w:val="00F854CE"/>
    <w:rsid w:val="00F86A99"/>
    <w:rsid w:val="00F873EF"/>
    <w:rsid w:val="00F90D94"/>
    <w:rsid w:val="00F91C99"/>
    <w:rsid w:val="00F93BA6"/>
    <w:rsid w:val="00F94028"/>
    <w:rsid w:val="00F95E42"/>
    <w:rsid w:val="00F9694C"/>
    <w:rsid w:val="00F96F7D"/>
    <w:rsid w:val="00F97124"/>
    <w:rsid w:val="00FA05EA"/>
    <w:rsid w:val="00FA11FE"/>
    <w:rsid w:val="00FA145F"/>
    <w:rsid w:val="00FA1678"/>
    <w:rsid w:val="00FA3B5D"/>
    <w:rsid w:val="00FA3BC7"/>
    <w:rsid w:val="00FA7E07"/>
    <w:rsid w:val="00FB2A2A"/>
    <w:rsid w:val="00FB2A4C"/>
    <w:rsid w:val="00FB2FD8"/>
    <w:rsid w:val="00FB3AC2"/>
    <w:rsid w:val="00FB7C23"/>
    <w:rsid w:val="00FC223E"/>
    <w:rsid w:val="00FC2E9A"/>
    <w:rsid w:val="00FC597C"/>
    <w:rsid w:val="00FC6CE0"/>
    <w:rsid w:val="00FC768D"/>
    <w:rsid w:val="00FD3170"/>
    <w:rsid w:val="00FE0309"/>
    <w:rsid w:val="00FE2581"/>
    <w:rsid w:val="00FE2AB5"/>
    <w:rsid w:val="00FE34FB"/>
    <w:rsid w:val="00FE3B30"/>
    <w:rsid w:val="00FE6303"/>
    <w:rsid w:val="00FE6C6B"/>
    <w:rsid w:val="00FF12DC"/>
    <w:rsid w:val="00FF2280"/>
    <w:rsid w:val="00FF34EC"/>
    <w:rsid w:val="00FF6924"/>
    <w:rsid w:val="00FF706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4CA07E-AAFA-4F2E-89BE-66D77D8A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34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11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0C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6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763F"/>
  </w:style>
  <w:style w:type="paragraph" w:styleId="Footer">
    <w:name w:val="footer"/>
    <w:basedOn w:val="Normal"/>
    <w:link w:val="FooterChar"/>
    <w:uiPriority w:val="99"/>
    <w:unhideWhenUsed/>
    <w:rsid w:val="00CC76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763F"/>
  </w:style>
  <w:style w:type="table" w:styleId="TableGrid">
    <w:name w:val="Table Grid"/>
    <w:basedOn w:val="TableNormal"/>
    <w:uiPriority w:val="99"/>
    <w:rsid w:val="00CC763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C763F"/>
    <w:rPr>
      <w:color w:val="0000FF"/>
      <w:u w:val="single"/>
    </w:rPr>
  </w:style>
  <w:style w:type="paragraph" w:styleId="BalloonText">
    <w:name w:val="Balloon Text"/>
    <w:basedOn w:val="Normal"/>
    <w:link w:val="BalloonTextChar"/>
    <w:uiPriority w:val="99"/>
    <w:semiHidden/>
    <w:unhideWhenUsed/>
    <w:rsid w:val="00CC7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63F"/>
    <w:rPr>
      <w:rFonts w:ascii="Tahoma" w:hAnsi="Tahoma" w:cs="Tahoma"/>
      <w:sz w:val="16"/>
      <w:szCs w:val="16"/>
    </w:rPr>
  </w:style>
  <w:style w:type="paragraph" w:customStyle="1" w:styleId="Default">
    <w:name w:val="Default"/>
    <w:rsid w:val="001A62E6"/>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1A62E6"/>
    <w:rPr>
      <w:b/>
      <w:bCs/>
    </w:rPr>
  </w:style>
  <w:style w:type="character" w:customStyle="1" w:styleId="Heading1Char">
    <w:name w:val="Heading 1 Char"/>
    <w:basedOn w:val="DefaultParagraphFont"/>
    <w:link w:val="Heading1"/>
    <w:uiPriority w:val="9"/>
    <w:rsid w:val="005E34F7"/>
    <w:rPr>
      <w:rFonts w:asciiTheme="majorHAnsi" w:eastAsiaTheme="majorEastAsia" w:hAnsiTheme="majorHAnsi" w:cstheme="majorBidi"/>
      <w:b/>
      <w:bCs/>
      <w:color w:val="365F91" w:themeColor="accent1" w:themeShade="BF"/>
      <w:sz w:val="28"/>
      <w:szCs w:val="28"/>
      <w:lang w:val="en-US"/>
    </w:rPr>
  </w:style>
  <w:style w:type="paragraph" w:styleId="PlainText">
    <w:name w:val="Plain Text"/>
    <w:basedOn w:val="Normal"/>
    <w:link w:val="PlainTextChar"/>
    <w:uiPriority w:val="99"/>
    <w:unhideWhenUsed/>
    <w:rsid w:val="00715F66"/>
    <w:pPr>
      <w:spacing w:after="0" w:line="240" w:lineRule="auto"/>
    </w:pPr>
    <w:rPr>
      <w:rFonts w:ascii="Calibri" w:hAnsi="Calibri"/>
      <w:szCs w:val="21"/>
      <w:lang w:val="ro-RO"/>
    </w:rPr>
  </w:style>
  <w:style w:type="character" w:customStyle="1" w:styleId="PlainTextChar">
    <w:name w:val="Plain Text Char"/>
    <w:basedOn w:val="DefaultParagraphFont"/>
    <w:link w:val="PlainText"/>
    <w:uiPriority w:val="99"/>
    <w:rsid w:val="00715F66"/>
    <w:rPr>
      <w:rFonts w:ascii="Calibri" w:hAnsi="Calibri"/>
      <w:szCs w:val="21"/>
    </w:rPr>
  </w:style>
  <w:style w:type="paragraph" w:styleId="ListParagraph">
    <w:name w:val="List Paragraph"/>
    <w:basedOn w:val="Normal"/>
    <w:uiPriority w:val="34"/>
    <w:qFormat/>
    <w:rsid w:val="00715F66"/>
    <w:pPr>
      <w:ind w:left="720"/>
      <w:contextualSpacing/>
    </w:pPr>
  </w:style>
  <w:style w:type="character" w:customStyle="1" w:styleId="Heading2Char">
    <w:name w:val="Heading 2 Char"/>
    <w:basedOn w:val="DefaultParagraphFont"/>
    <w:link w:val="Heading2"/>
    <w:uiPriority w:val="9"/>
    <w:rsid w:val="00341120"/>
    <w:rPr>
      <w:rFonts w:asciiTheme="majorHAnsi" w:eastAsiaTheme="majorEastAsia" w:hAnsiTheme="majorHAnsi" w:cstheme="majorBidi"/>
      <w:b/>
      <w:bCs/>
      <w:color w:val="4F81BD" w:themeColor="accent1"/>
      <w:sz w:val="26"/>
      <w:szCs w:val="26"/>
      <w:lang w:val="en-US"/>
    </w:rPr>
  </w:style>
  <w:style w:type="character" w:customStyle="1" w:styleId="pi-row-block">
    <w:name w:val="pi-row-block"/>
    <w:basedOn w:val="DefaultParagraphFont"/>
    <w:rsid w:val="007878B3"/>
  </w:style>
  <w:style w:type="character" w:customStyle="1" w:styleId="Heading3Char">
    <w:name w:val="Heading 3 Char"/>
    <w:basedOn w:val="DefaultParagraphFont"/>
    <w:link w:val="Heading3"/>
    <w:uiPriority w:val="9"/>
    <w:semiHidden/>
    <w:rsid w:val="00E00C2E"/>
    <w:rPr>
      <w:rFonts w:asciiTheme="majorHAnsi" w:eastAsiaTheme="majorEastAsia" w:hAnsiTheme="majorHAnsi" w:cstheme="majorBidi"/>
      <w:b/>
      <w:bCs/>
      <w:color w:val="4F81BD" w:themeColor="accent1"/>
      <w:lang w:val="en-US"/>
    </w:rPr>
  </w:style>
  <w:style w:type="character" w:customStyle="1" w:styleId="ng-scope">
    <w:name w:val="ng-scope"/>
    <w:basedOn w:val="DefaultParagraphFont"/>
    <w:rsid w:val="00BA5A34"/>
  </w:style>
  <w:style w:type="paragraph" w:styleId="HTMLPreformatted">
    <w:name w:val="HTML Preformatted"/>
    <w:basedOn w:val="Normal"/>
    <w:link w:val="HTMLPreformattedChar"/>
    <w:uiPriority w:val="99"/>
    <w:semiHidden/>
    <w:unhideWhenUsed/>
    <w:rsid w:val="00BA5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A5A34"/>
    <w:rPr>
      <w:rFonts w:ascii="Courier New" w:eastAsia="Times New Roman" w:hAnsi="Courier New" w:cs="Courier New"/>
      <w:sz w:val="20"/>
      <w:szCs w:val="20"/>
    </w:rPr>
  </w:style>
  <w:style w:type="character" w:customStyle="1" w:styleId="ng-binding">
    <w:name w:val="ng-binding"/>
    <w:basedOn w:val="DefaultParagraphFont"/>
    <w:rsid w:val="00BA5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37556">
      <w:bodyDiv w:val="1"/>
      <w:marLeft w:val="0"/>
      <w:marRight w:val="0"/>
      <w:marTop w:val="0"/>
      <w:marBottom w:val="0"/>
      <w:divBdr>
        <w:top w:val="none" w:sz="0" w:space="0" w:color="auto"/>
        <w:left w:val="none" w:sz="0" w:space="0" w:color="auto"/>
        <w:bottom w:val="none" w:sz="0" w:space="0" w:color="auto"/>
        <w:right w:val="none" w:sz="0" w:space="0" w:color="auto"/>
      </w:divBdr>
    </w:div>
    <w:div w:id="1279876354">
      <w:bodyDiv w:val="1"/>
      <w:marLeft w:val="0"/>
      <w:marRight w:val="0"/>
      <w:marTop w:val="0"/>
      <w:marBottom w:val="0"/>
      <w:divBdr>
        <w:top w:val="none" w:sz="0" w:space="0" w:color="auto"/>
        <w:left w:val="none" w:sz="0" w:space="0" w:color="auto"/>
        <w:bottom w:val="none" w:sz="0" w:space="0" w:color="auto"/>
        <w:right w:val="none" w:sz="0" w:space="0" w:color="auto"/>
      </w:divBdr>
    </w:div>
    <w:div w:id="1486970198">
      <w:bodyDiv w:val="1"/>
      <w:marLeft w:val="0"/>
      <w:marRight w:val="0"/>
      <w:marTop w:val="0"/>
      <w:marBottom w:val="0"/>
      <w:divBdr>
        <w:top w:val="none" w:sz="0" w:space="0" w:color="auto"/>
        <w:left w:val="none" w:sz="0" w:space="0" w:color="auto"/>
        <w:bottom w:val="none" w:sz="0" w:space="0" w:color="auto"/>
        <w:right w:val="none" w:sz="0" w:space="0" w:color="auto"/>
      </w:divBdr>
    </w:div>
    <w:div w:id="1893350472">
      <w:bodyDiv w:val="1"/>
      <w:marLeft w:val="0"/>
      <w:marRight w:val="0"/>
      <w:marTop w:val="0"/>
      <w:marBottom w:val="0"/>
      <w:divBdr>
        <w:top w:val="none" w:sz="0" w:space="0" w:color="auto"/>
        <w:left w:val="none" w:sz="0" w:space="0" w:color="auto"/>
        <w:bottom w:val="none" w:sz="0" w:space="0" w:color="auto"/>
        <w:right w:val="none" w:sz="0" w:space="0" w:color="auto"/>
      </w:divBdr>
    </w:div>
    <w:div w:id="1898392652">
      <w:bodyDiv w:val="1"/>
      <w:marLeft w:val="0"/>
      <w:marRight w:val="0"/>
      <w:marTop w:val="0"/>
      <w:marBottom w:val="0"/>
      <w:divBdr>
        <w:top w:val="none" w:sz="0" w:space="0" w:color="auto"/>
        <w:left w:val="none" w:sz="0" w:space="0" w:color="auto"/>
        <w:bottom w:val="none" w:sz="0" w:space="0" w:color="auto"/>
        <w:right w:val="none" w:sz="0" w:space="0" w:color="auto"/>
      </w:divBdr>
    </w:div>
    <w:div w:id="1930187549">
      <w:bodyDiv w:val="1"/>
      <w:marLeft w:val="0"/>
      <w:marRight w:val="0"/>
      <w:marTop w:val="0"/>
      <w:marBottom w:val="0"/>
      <w:divBdr>
        <w:top w:val="none" w:sz="0" w:space="0" w:color="auto"/>
        <w:left w:val="none" w:sz="0" w:space="0" w:color="auto"/>
        <w:bottom w:val="none" w:sz="0" w:space="0" w:color="auto"/>
        <w:right w:val="none" w:sz="0" w:space="0" w:color="auto"/>
      </w:divBdr>
    </w:div>
    <w:div w:id="20664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b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unitb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4E1954B-5987-4306-9A95-CDAC9FD6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4941</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Universitatea TRANSILVANIA din Brasov</Company>
  <LinksUpToDate>false</LinksUpToDate>
  <CharactersWithSpaces>33039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NICULA</dc:creator>
  <cp:lastModifiedBy>Lucian Mizgaciu</cp:lastModifiedBy>
  <cp:revision>2</cp:revision>
  <cp:lastPrinted>2016-12-27T09:50:00Z</cp:lastPrinted>
  <dcterms:created xsi:type="dcterms:W3CDTF">2025-12-11T12:39:00Z</dcterms:created>
  <dcterms:modified xsi:type="dcterms:W3CDTF">2025-12-11T12:39:00Z</dcterms:modified>
</cp:coreProperties>
</file>